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1681"/>
        <w:gridCol w:w="4826"/>
        <w:gridCol w:w="2225"/>
      </w:tblGrid>
      <w:tr w:rsidR="00FE6EF6" w:rsidRPr="00FE6EF6" w:rsidTr="00FE6EF6">
        <w:tc>
          <w:tcPr>
            <w:tcW w:w="626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45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423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651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E6EF6" w:rsidRPr="00FE6EF6" w:rsidTr="003D1EF6">
        <w:tc>
          <w:tcPr>
            <w:tcW w:w="704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  <w:tc>
          <w:tcPr>
            <w:tcW w:w="6804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sz w:val="28"/>
                <w:szCs w:val="28"/>
              </w:rPr>
              <w:t>«Планирование работы на 2022-2023 учебный год»</w:t>
            </w:r>
          </w:p>
        </w:tc>
        <w:tc>
          <w:tcPr>
            <w:tcW w:w="1105" w:type="dxa"/>
            <w:vMerge w:val="restart"/>
          </w:tcPr>
          <w:p w:rsid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E6EF6">
              <w:rPr>
                <w:rFonts w:ascii="Times New Roman" w:hAnsi="Times New Roman" w:cs="Times New Roman"/>
                <w:sz w:val="28"/>
                <w:szCs w:val="28"/>
              </w:rPr>
              <w:t>Арефьева В.А.</w:t>
            </w:r>
          </w:p>
        </w:tc>
      </w:tr>
      <w:tr w:rsidR="00FE6EF6" w:rsidRPr="00FE6EF6" w:rsidTr="00FE6EF6">
        <w:tc>
          <w:tcPr>
            <w:tcW w:w="626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5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</w:tc>
        <w:tc>
          <w:tcPr>
            <w:tcW w:w="5423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sz w:val="28"/>
                <w:szCs w:val="28"/>
              </w:rPr>
              <w:t>«Модель создания программ школьного театра. Методические рекомендации»</w:t>
            </w:r>
          </w:p>
        </w:tc>
        <w:tc>
          <w:tcPr>
            <w:tcW w:w="1651" w:type="dxa"/>
            <w:vMerge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F6" w:rsidRPr="00FE6EF6" w:rsidTr="00FE6EF6">
        <w:tc>
          <w:tcPr>
            <w:tcW w:w="626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45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  <w:tc>
          <w:tcPr>
            <w:tcW w:w="5423" w:type="dxa"/>
          </w:tcPr>
          <w:p w:rsidR="00FE6EF6" w:rsidRPr="00FE6EF6" w:rsidRDefault="00FE6EF6" w:rsidP="003D1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sz w:val="28"/>
                <w:szCs w:val="28"/>
              </w:rPr>
              <w:t>«Конкурсное движение для школьных театров. Проект «Школьная классика»</w:t>
            </w:r>
          </w:p>
        </w:tc>
        <w:tc>
          <w:tcPr>
            <w:tcW w:w="1651" w:type="dxa"/>
            <w:vMerge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F6" w:rsidRPr="00FE6EF6" w:rsidTr="00FE6EF6">
        <w:tc>
          <w:tcPr>
            <w:tcW w:w="626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45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</w:p>
        </w:tc>
        <w:tc>
          <w:tcPr>
            <w:tcW w:w="5423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sz w:val="28"/>
                <w:szCs w:val="28"/>
              </w:rPr>
              <w:t>«Выявление и поддержка одаренных детей и талантливой молодежи. Районный театральный фестиваль-конкурс «Театральный саквояж»</w:t>
            </w:r>
          </w:p>
        </w:tc>
        <w:tc>
          <w:tcPr>
            <w:tcW w:w="1651" w:type="dxa"/>
            <w:vMerge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F6" w:rsidRPr="00FE6EF6" w:rsidTr="00FE6EF6">
        <w:tc>
          <w:tcPr>
            <w:tcW w:w="626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45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5423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sz w:val="28"/>
                <w:szCs w:val="28"/>
              </w:rPr>
              <w:t>«Репертуар школьного театра. Работа с литературным материалом. Пьеса и инсценировка»</w:t>
            </w:r>
          </w:p>
        </w:tc>
        <w:tc>
          <w:tcPr>
            <w:tcW w:w="1651" w:type="dxa"/>
            <w:vMerge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F6" w:rsidRPr="00FE6EF6" w:rsidTr="00FE6EF6">
        <w:tc>
          <w:tcPr>
            <w:tcW w:w="626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45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5423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образовательного процесса с использованием возможностей театрального искусства»</w:t>
            </w:r>
          </w:p>
        </w:tc>
        <w:tc>
          <w:tcPr>
            <w:tcW w:w="1651" w:type="dxa"/>
            <w:vMerge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F6" w:rsidRPr="00FE6EF6" w:rsidTr="00FE6EF6">
        <w:tc>
          <w:tcPr>
            <w:tcW w:w="626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45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5423" w:type="dxa"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F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РУМО по развитию школьных театров в ОУ Курортного района Санкт-Петербурга за 2022-2023 учебный год»</w:t>
            </w:r>
          </w:p>
        </w:tc>
        <w:tc>
          <w:tcPr>
            <w:tcW w:w="1651" w:type="dxa"/>
            <w:vMerge/>
          </w:tcPr>
          <w:p w:rsidR="00FE6EF6" w:rsidRPr="00FE6EF6" w:rsidRDefault="00FE6EF6" w:rsidP="003D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A49" w:rsidRPr="00FE6EF6" w:rsidRDefault="00D07A49">
      <w:pPr>
        <w:rPr>
          <w:sz w:val="28"/>
          <w:szCs w:val="28"/>
        </w:rPr>
      </w:pPr>
    </w:p>
    <w:sectPr w:rsidR="00D07A49" w:rsidRPr="00FE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F6"/>
    <w:rsid w:val="00D07A49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9848"/>
  <w15:chartTrackingRefBased/>
  <w15:docId w15:val="{5497D468-F91F-4E78-9777-185F2C99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arefieva</dc:creator>
  <cp:keywords/>
  <dc:description/>
  <cp:lastModifiedBy>arefieva</cp:lastModifiedBy>
  <cp:revision>1</cp:revision>
  <dcterms:created xsi:type="dcterms:W3CDTF">2023-06-01T14:15:00Z</dcterms:created>
  <dcterms:modified xsi:type="dcterms:W3CDTF">2023-06-01T14:17:00Z</dcterms:modified>
</cp:coreProperties>
</file>