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Макетная таблица верхнего колонтитула"/>
      </w:tblPr>
      <w:tblGrid>
        <w:gridCol w:w="3021"/>
        <w:gridCol w:w="4891"/>
        <w:gridCol w:w="2708"/>
      </w:tblGrid>
      <w:tr w:rsidR="00A66B18" w:rsidRPr="00BA64C5" w14:paraId="06507AFE" w14:textId="77777777" w:rsidTr="00591A23">
        <w:trPr>
          <w:trHeight w:val="270"/>
          <w:jc w:val="center"/>
        </w:trPr>
        <w:tc>
          <w:tcPr>
            <w:tcW w:w="10466" w:type="dxa"/>
            <w:gridSpan w:val="3"/>
          </w:tcPr>
          <w:p w14:paraId="0EC125F1" w14:textId="114A3EAB" w:rsidR="0074554E" w:rsidRPr="00BA64C5" w:rsidRDefault="00631F5A" w:rsidP="0074554E">
            <w:pPr>
              <w:pStyle w:val="af2"/>
              <w:jc w:val="center"/>
              <w:rPr>
                <w:rFonts w:ascii="Times New Roman" w:hAnsi="Times New Roman" w:cs="Times New Roman"/>
                <w:b/>
                <w:color w:val="auto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bidi="ru-RU"/>
              </w:rPr>
              <w:t>Пост-релиз</w:t>
            </w:r>
          </w:p>
          <w:p w14:paraId="22D952F6" w14:textId="37676C2F" w:rsidR="00A66B18" w:rsidRPr="00BA64C5" w:rsidRDefault="00246BF1" w:rsidP="00BA64C5">
            <w:pPr>
              <w:pStyle w:val="af2"/>
              <w:ind w:left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BA64C5">
              <w:rPr>
                <w:rFonts w:ascii="Times New Roman" w:hAnsi="Times New Roman" w:cs="Times New Roman"/>
                <w:b/>
                <w:color w:val="auto"/>
                <w:lang w:bidi="ru-RU"/>
              </w:rPr>
              <w:t xml:space="preserve">  </w:t>
            </w:r>
            <w:r w:rsidR="00631F5A">
              <w:rPr>
                <w:rFonts w:ascii="Times New Roman" w:hAnsi="Times New Roman" w:cs="Times New Roman"/>
                <w:b/>
                <w:color w:val="auto"/>
                <w:lang w:bidi="ru-RU"/>
              </w:rPr>
              <w:t>заседания</w:t>
            </w:r>
            <w:r w:rsidR="0074554E" w:rsidRPr="00BA64C5">
              <w:rPr>
                <w:rFonts w:ascii="Times New Roman" w:hAnsi="Times New Roman" w:cs="Times New Roman"/>
                <w:b/>
                <w:color w:val="auto"/>
                <w:lang w:bidi="ru-RU"/>
              </w:rPr>
              <w:t xml:space="preserve"> методического совета</w:t>
            </w:r>
            <w:r w:rsidRPr="00BA64C5">
              <w:rPr>
                <w:rFonts w:ascii="Times New Roman" w:hAnsi="Times New Roman" w:cs="Times New Roman"/>
                <w:b/>
                <w:color w:val="auto"/>
                <w:lang w:bidi="ru-RU"/>
              </w:rPr>
              <w:t xml:space="preserve"> №</w:t>
            </w:r>
            <w:r w:rsidR="0017474B">
              <w:rPr>
                <w:rFonts w:ascii="Times New Roman" w:hAnsi="Times New Roman" w:cs="Times New Roman"/>
                <w:b/>
                <w:color w:val="auto"/>
                <w:lang w:bidi="ru-RU"/>
              </w:rPr>
              <w:t>3</w:t>
            </w:r>
          </w:p>
        </w:tc>
      </w:tr>
      <w:tr w:rsidR="007E7F36" w:rsidRPr="00BA64C5" w14:paraId="6924CB8F" w14:textId="77777777" w:rsidTr="00591A23">
        <w:trPr>
          <w:trHeight w:val="630"/>
          <w:jc w:val="center"/>
        </w:trPr>
        <w:tc>
          <w:tcPr>
            <w:tcW w:w="10466" w:type="dxa"/>
            <w:gridSpan w:val="3"/>
            <w:vAlign w:val="bottom"/>
          </w:tcPr>
          <w:p w14:paraId="588B0AA9" w14:textId="77777777" w:rsidR="007E7F36" w:rsidRPr="00BA64C5" w:rsidRDefault="007E7F36" w:rsidP="00A66B18">
            <w:pPr>
              <w:pStyle w:val="ad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7E7F36" w:rsidRPr="00BA64C5" w14:paraId="2779699A" w14:textId="77777777" w:rsidTr="00734C11">
        <w:trPr>
          <w:trHeight w:val="492"/>
          <w:jc w:val="center"/>
        </w:trPr>
        <w:tc>
          <w:tcPr>
            <w:tcW w:w="2977" w:type="dxa"/>
          </w:tcPr>
          <w:p w14:paraId="43A228CE" w14:textId="77777777" w:rsidR="007E7F36" w:rsidRPr="00BA64C5" w:rsidRDefault="007E7F36" w:rsidP="007E7F36">
            <w:pPr>
              <w:pStyle w:val="af4"/>
              <w:rPr>
                <w:rFonts w:ascii="Times New Roman" w:hAnsi="Times New Roman" w:cs="Times New Roman"/>
                <w:b/>
                <w:color w:val="auto"/>
              </w:rPr>
            </w:pPr>
            <w:r w:rsidRPr="00BA64C5">
              <w:rPr>
                <w:rFonts w:ascii="Times New Roman" w:hAnsi="Times New Roman" w:cs="Times New Roman"/>
                <w:b/>
                <w:color w:val="auto"/>
                <w:lang w:bidi="ru-RU"/>
              </w:rPr>
              <w:t>Место проведения:</w:t>
            </w:r>
          </w:p>
        </w:tc>
        <w:tc>
          <w:tcPr>
            <w:tcW w:w="4820" w:type="dxa"/>
          </w:tcPr>
          <w:p w14:paraId="3F044A57" w14:textId="77777777" w:rsidR="007E7F36" w:rsidRPr="00BA64C5" w:rsidRDefault="0074554E" w:rsidP="0074554E">
            <w:pPr>
              <w:pStyle w:val="ad"/>
              <w:rPr>
                <w:rFonts w:ascii="Times New Roman" w:hAnsi="Times New Roman" w:cs="Times New Roman"/>
                <w:b/>
                <w:color w:val="auto"/>
              </w:rPr>
            </w:pPr>
            <w:r w:rsidRPr="00BA64C5">
              <w:rPr>
                <w:rFonts w:ascii="Times New Roman" w:hAnsi="Times New Roman" w:cs="Times New Roman"/>
                <w:b/>
                <w:color w:val="auto"/>
              </w:rPr>
              <w:t>ГБУ ДО ДДТ Курортного района Санкт-Петербурга «На реке Сестре»</w:t>
            </w:r>
          </w:p>
        </w:tc>
        <w:tc>
          <w:tcPr>
            <w:tcW w:w="2669" w:type="dxa"/>
            <w:vAlign w:val="bottom"/>
          </w:tcPr>
          <w:p w14:paraId="22A4CDD7" w14:textId="77777777" w:rsidR="007E7F36" w:rsidRPr="00BA64C5" w:rsidRDefault="007E7F36" w:rsidP="00A66B18">
            <w:pPr>
              <w:pStyle w:val="ad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7E7F36" w:rsidRPr="00BA64C5" w14:paraId="431FBD11" w14:textId="77777777" w:rsidTr="00734C11">
        <w:trPr>
          <w:trHeight w:val="492"/>
          <w:jc w:val="center"/>
        </w:trPr>
        <w:tc>
          <w:tcPr>
            <w:tcW w:w="2977" w:type="dxa"/>
          </w:tcPr>
          <w:p w14:paraId="77D51122" w14:textId="77777777" w:rsidR="007E7F36" w:rsidRPr="00BA64C5" w:rsidRDefault="007E7F36" w:rsidP="007E7F36">
            <w:pPr>
              <w:pStyle w:val="af4"/>
              <w:rPr>
                <w:rFonts w:ascii="Times New Roman" w:hAnsi="Times New Roman" w:cs="Times New Roman"/>
                <w:b/>
                <w:color w:val="auto"/>
              </w:rPr>
            </w:pPr>
            <w:r w:rsidRPr="00BA64C5">
              <w:rPr>
                <w:rFonts w:ascii="Times New Roman" w:hAnsi="Times New Roman" w:cs="Times New Roman"/>
                <w:b/>
                <w:color w:val="auto"/>
                <w:lang w:bidi="ru-RU"/>
              </w:rPr>
              <w:t>Дата:</w:t>
            </w:r>
          </w:p>
        </w:tc>
        <w:tc>
          <w:tcPr>
            <w:tcW w:w="4820" w:type="dxa"/>
          </w:tcPr>
          <w:p w14:paraId="43FF3D89" w14:textId="464F7767" w:rsidR="007E7F36" w:rsidRPr="00BA64C5" w:rsidRDefault="0017474B" w:rsidP="00BA64C5">
            <w:pPr>
              <w:pStyle w:val="ad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10</w:t>
            </w:r>
            <w:r w:rsidR="00246BF1" w:rsidRPr="00BA64C5">
              <w:rPr>
                <w:rFonts w:ascii="Times New Roman" w:hAnsi="Times New Roman" w:cs="Times New Roman"/>
                <w:b/>
                <w:color w:val="auto"/>
              </w:rPr>
              <w:t>.</w:t>
            </w:r>
            <w:r>
              <w:rPr>
                <w:rFonts w:ascii="Times New Roman" w:hAnsi="Times New Roman" w:cs="Times New Roman"/>
                <w:b/>
                <w:color w:val="auto"/>
              </w:rPr>
              <w:t>11</w:t>
            </w:r>
            <w:r w:rsidR="00BA64C5" w:rsidRPr="00BA64C5">
              <w:rPr>
                <w:rFonts w:ascii="Times New Roman" w:hAnsi="Times New Roman" w:cs="Times New Roman"/>
                <w:b/>
                <w:color w:val="auto"/>
              </w:rPr>
              <w:t>.</w:t>
            </w:r>
            <w:r w:rsidR="0074554E" w:rsidRPr="00BA64C5">
              <w:rPr>
                <w:rFonts w:ascii="Times New Roman" w:hAnsi="Times New Roman" w:cs="Times New Roman"/>
                <w:b/>
                <w:color w:val="auto"/>
              </w:rPr>
              <w:t>20</w:t>
            </w:r>
            <w:r w:rsidR="00B86218" w:rsidRPr="00BA64C5">
              <w:rPr>
                <w:rFonts w:ascii="Times New Roman" w:hAnsi="Times New Roman" w:cs="Times New Roman"/>
                <w:b/>
                <w:color w:val="auto"/>
              </w:rPr>
              <w:t>20</w:t>
            </w:r>
          </w:p>
        </w:tc>
        <w:tc>
          <w:tcPr>
            <w:tcW w:w="2669" w:type="dxa"/>
            <w:vAlign w:val="bottom"/>
          </w:tcPr>
          <w:p w14:paraId="31E89819" w14:textId="77777777" w:rsidR="007E7F36" w:rsidRPr="00BA64C5" w:rsidRDefault="007E7F36" w:rsidP="00A66B18">
            <w:pPr>
              <w:pStyle w:val="ad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7E7F36" w:rsidRPr="00BA64C5" w14:paraId="115DE297" w14:textId="77777777" w:rsidTr="00734C11">
        <w:trPr>
          <w:trHeight w:val="301"/>
          <w:jc w:val="center"/>
        </w:trPr>
        <w:tc>
          <w:tcPr>
            <w:tcW w:w="2977" w:type="dxa"/>
          </w:tcPr>
          <w:p w14:paraId="33A501AE" w14:textId="77777777" w:rsidR="007E7F36" w:rsidRPr="00BA64C5" w:rsidRDefault="007E7F36" w:rsidP="007E7F36">
            <w:pPr>
              <w:pStyle w:val="af4"/>
              <w:rPr>
                <w:rFonts w:ascii="Times New Roman" w:hAnsi="Times New Roman" w:cs="Times New Roman"/>
                <w:b/>
                <w:color w:val="auto"/>
              </w:rPr>
            </w:pPr>
            <w:r w:rsidRPr="00BA64C5">
              <w:rPr>
                <w:rFonts w:ascii="Times New Roman" w:hAnsi="Times New Roman" w:cs="Times New Roman"/>
                <w:b/>
                <w:color w:val="auto"/>
                <w:lang w:bidi="ru-RU"/>
              </w:rPr>
              <w:t>Время:</w:t>
            </w:r>
          </w:p>
        </w:tc>
        <w:tc>
          <w:tcPr>
            <w:tcW w:w="4820" w:type="dxa"/>
          </w:tcPr>
          <w:p w14:paraId="149DEF1F" w14:textId="3A2E4001" w:rsidR="007E7F36" w:rsidRPr="00BA64C5" w:rsidRDefault="00246BF1" w:rsidP="0074554E">
            <w:pPr>
              <w:pStyle w:val="ad"/>
              <w:rPr>
                <w:rStyle w:val="ac"/>
                <w:rFonts w:ascii="Times New Roman" w:hAnsi="Times New Roman" w:cs="Times New Roman"/>
                <w:bCs w:val="0"/>
                <w:color w:val="auto"/>
              </w:rPr>
            </w:pPr>
            <w:r w:rsidRPr="00BA64C5">
              <w:rPr>
                <w:rStyle w:val="ac"/>
                <w:rFonts w:ascii="Times New Roman" w:hAnsi="Times New Roman" w:cs="Times New Roman"/>
                <w:bCs w:val="0"/>
                <w:color w:val="auto"/>
              </w:rPr>
              <w:t>1</w:t>
            </w:r>
            <w:r w:rsidR="0017474B">
              <w:rPr>
                <w:rStyle w:val="ac"/>
                <w:rFonts w:ascii="Times New Roman" w:hAnsi="Times New Roman" w:cs="Times New Roman"/>
                <w:bCs w:val="0"/>
                <w:color w:val="auto"/>
              </w:rPr>
              <w:t>1</w:t>
            </w:r>
            <w:r w:rsidRPr="00BA64C5">
              <w:rPr>
                <w:rStyle w:val="ac"/>
                <w:rFonts w:ascii="Times New Roman" w:hAnsi="Times New Roman" w:cs="Times New Roman"/>
                <w:bCs w:val="0"/>
                <w:color w:val="auto"/>
              </w:rPr>
              <w:t>.00-1</w:t>
            </w:r>
            <w:r w:rsidR="0017474B">
              <w:rPr>
                <w:rStyle w:val="ac"/>
                <w:rFonts w:ascii="Times New Roman" w:hAnsi="Times New Roman" w:cs="Times New Roman"/>
                <w:bCs w:val="0"/>
                <w:color w:val="auto"/>
              </w:rPr>
              <w:t>1.30</w:t>
            </w:r>
          </w:p>
          <w:p w14:paraId="5C3E3525" w14:textId="7B1FFB27" w:rsidR="00B86218" w:rsidRPr="00BA64C5" w:rsidRDefault="00B86218" w:rsidP="0074554E">
            <w:pPr>
              <w:pStyle w:val="ad"/>
              <w:rPr>
                <w:rFonts w:ascii="Times New Roman" w:hAnsi="Times New Roman" w:cs="Times New Roman"/>
                <w:b/>
                <w:color w:val="auto"/>
                <w:lang w:val="en-US"/>
              </w:rPr>
            </w:pPr>
          </w:p>
        </w:tc>
        <w:tc>
          <w:tcPr>
            <w:tcW w:w="2669" w:type="dxa"/>
            <w:vAlign w:val="bottom"/>
          </w:tcPr>
          <w:p w14:paraId="5989AA7A" w14:textId="77777777" w:rsidR="007E7F36" w:rsidRPr="00BA64C5" w:rsidRDefault="007E7F36" w:rsidP="00A66B18">
            <w:pPr>
              <w:pStyle w:val="ad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7E7F36" w:rsidRPr="00BA64C5" w14:paraId="7B36686B" w14:textId="77777777" w:rsidTr="00734C11">
        <w:trPr>
          <w:trHeight w:val="420"/>
          <w:jc w:val="center"/>
        </w:trPr>
        <w:tc>
          <w:tcPr>
            <w:tcW w:w="2977" w:type="dxa"/>
          </w:tcPr>
          <w:p w14:paraId="59CA6D48" w14:textId="77777777" w:rsidR="007E7F36" w:rsidRPr="00BA64C5" w:rsidRDefault="007E7F36" w:rsidP="0006662A">
            <w:pPr>
              <w:pStyle w:val="af4"/>
              <w:ind w:left="0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820" w:type="dxa"/>
          </w:tcPr>
          <w:p w14:paraId="45CF465C" w14:textId="77777777" w:rsidR="007E7F36" w:rsidRPr="00BA64C5" w:rsidRDefault="007E7F36" w:rsidP="0006662A">
            <w:pPr>
              <w:pStyle w:val="ad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2669" w:type="dxa"/>
            <w:vAlign w:val="bottom"/>
          </w:tcPr>
          <w:p w14:paraId="3BCB2425" w14:textId="77777777" w:rsidR="007E7F36" w:rsidRPr="00BA64C5" w:rsidRDefault="007E7F36" w:rsidP="00A66B18">
            <w:pPr>
              <w:pStyle w:val="ad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</w:tbl>
    <w:p w14:paraId="10EB295B" w14:textId="0509B8C9" w:rsidR="00A66B18" w:rsidRPr="00423122" w:rsidRDefault="0017474B" w:rsidP="002501C4">
      <w:pPr>
        <w:pStyle w:val="2"/>
        <w:ind w:left="0" w:right="-12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10.11</w:t>
      </w:r>
      <w:r w:rsidR="00631F5A" w:rsidRPr="00423122">
        <w:rPr>
          <w:rFonts w:ascii="Times New Roman" w:hAnsi="Times New Roman" w:cs="Times New Roman"/>
          <w:color w:val="000000" w:themeColor="text1"/>
          <w:sz w:val="24"/>
          <w:szCs w:val="24"/>
        </w:rPr>
        <w:t>.2020 года состоялось заседание Методического совета №3</w:t>
      </w:r>
      <w:r w:rsidR="001E0516" w:rsidRPr="004231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ГБУ ДО ДДТ Курортного района Санкт-Петербурга «На реке Сестре».</w:t>
      </w:r>
    </w:p>
    <w:p w14:paraId="3AE80BAC" w14:textId="4D85909E" w:rsidR="00BE3ACD" w:rsidRPr="00423122" w:rsidRDefault="001E0516" w:rsidP="002501C4">
      <w:pPr>
        <w:spacing w:before="0" w:after="0"/>
        <w:ind w:left="0" w:right="130" w:firstLine="720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423122">
        <w:rPr>
          <w:rFonts w:ascii="Times New Roman" w:hAnsi="Times New Roman" w:cs="Times New Roman"/>
          <w:color w:val="000000" w:themeColor="text1"/>
          <w:szCs w:val="24"/>
        </w:rPr>
        <w:t>В работе совета приняли участие педагоги дополнительного образования, члены методического совета, методисты</w:t>
      </w:r>
      <w:r w:rsidR="00423122" w:rsidRPr="00423122">
        <w:rPr>
          <w:rFonts w:ascii="Times New Roman" w:hAnsi="Times New Roman" w:cs="Times New Roman"/>
          <w:color w:val="000000" w:themeColor="text1"/>
          <w:szCs w:val="24"/>
        </w:rPr>
        <w:t>.</w:t>
      </w:r>
    </w:p>
    <w:p w14:paraId="26DC976F" w14:textId="2F515448" w:rsidR="00423122" w:rsidRDefault="00423122" w:rsidP="002501C4">
      <w:pPr>
        <w:spacing w:before="0" w:after="0"/>
        <w:ind w:left="0" w:right="-12" w:firstLine="720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423122">
        <w:rPr>
          <w:rFonts w:ascii="Times New Roman" w:hAnsi="Times New Roman" w:cs="Times New Roman"/>
          <w:color w:val="000000" w:themeColor="text1"/>
          <w:szCs w:val="24"/>
        </w:rPr>
        <w:t xml:space="preserve">На совете были рассмотрены основные актуальные вопросы организации </w:t>
      </w:r>
      <w:r w:rsidR="0017474B">
        <w:rPr>
          <w:rFonts w:ascii="Times New Roman" w:hAnsi="Times New Roman" w:cs="Times New Roman"/>
          <w:color w:val="000000" w:themeColor="text1"/>
          <w:szCs w:val="24"/>
        </w:rPr>
        <w:t xml:space="preserve">программно-методического обеспечения дополнительного образования, включение в дополнительные общеобразовательные, общеразвивающие программы направлений воспитательной работы </w:t>
      </w:r>
      <w:proofErr w:type="gramStart"/>
      <w:r w:rsidR="0017474B">
        <w:rPr>
          <w:rFonts w:ascii="Times New Roman" w:hAnsi="Times New Roman" w:cs="Times New Roman"/>
          <w:color w:val="000000" w:themeColor="text1"/>
          <w:szCs w:val="24"/>
        </w:rPr>
        <w:t>с</w:t>
      </w:r>
      <w:proofErr w:type="gramEnd"/>
      <w:r w:rsidR="0017474B">
        <w:rPr>
          <w:rFonts w:ascii="Times New Roman" w:hAnsi="Times New Roman" w:cs="Times New Roman"/>
          <w:color w:val="000000" w:themeColor="text1"/>
          <w:szCs w:val="24"/>
        </w:rPr>
        <w:t xml:space="preserve"> обучающимися.</w:t>
      </w:r>
    </w:p>
    <w:p w14:paraId="51476484" w14:textId="6C441252" w:rsidR="00BE3ACD" w:rsidRDefault="00BE3ACD" w:rsidP="00BE3ACD">
      <w:pPr>
        <w:spacing w:before="0" w:after="0"/>
        <w:ind w:left="0" w:right="-12" w:firstLine="720"/>
        <w:jc w:val="both"/>
        <w:rPr>
          <w:rFonts w:ascii="Times New Roman" w:hAnsi="Times New Roman" w:cs="Times New Roman"/>
          <w:color w:val="000000" w:themeColor="text1"/>
          <w:szCs w:val="24"/>
        </w:rPr>
      </w:pPr>
      <w:r>
        <w:rPr>
          <w:rFonts w:ascii="Times New Roman" w:hAnsi="Times New Roman" w:cs="Times New Roman"/>
          <w:color w:val="000000" w:themeColor="text1"/>
          <w:szCs w:val="24"/>
        </w:rPr>
        <w:t xml:space="preserve">Были </w:t>
      </w:r>
      <w:r w:rsidR="0017474B">
        <w:rPr>
          <w:rFonts w:ascii="Times New Roman" w:hAnsi="Times New Roman" w:cs="Times New Roman"/>
          <w:color w:val="000000" w:themeColor="text1"/>
          <w:szCs w:val="24"/>
        </w:rPr>
        <w:t>рассмотрены условия</w:t>
      </w:r>
      <w:r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17474B">
        <w:rPr>
          <w:rFonts w:ascii="Times New Roman" w:hAnsi="Times New Roman" w:cs="Times New Roman"/>
          <w:color w:val="000000" w:themeColor="text1"/>
          <w:szCs w:val="24"/>
        </w:rPr>
        <w:t xml:space="preserve">организации и </w:t>
      </w:r>
      <w:r>
        <w:rPr>
          <w:rFonts w:ascii="Times New Roman" w:hAnsi="Times New Roman" w:cs="Times New Roman"/>
          <w:color w:val="000000" w:themeColor="text1"/>
          <w:szCs w:val="24"/>
        </w:rPr>
        <w:t xml:space="preserve">участия коллектива ГБУ ДО ДДТ «На реке Сестре» </w:t>
      </w:r>
      <w:r w:rsidR="003A7D1A">
        <w:rPr>
          <w:rFonts w:ascii="Times New Roman" w:hAnsi="Times New Roman" w:cs="Times New Roman"/>
          <w:color w:val="000000" w:themeColor="text1"/>
          <w:szCs w:val="24"/>
        </w:rPr>
        <w:t>в</w:t>
      </w:r>
      <w:r w:rsidR="0017474B">
        <w:rPr>
          <w:rFonts w:ascii="Times New Roman" w:hAnsi="Times New Roman" w:cs="Times New Roman"/>
          <w:color w:val="000000" w:themeColor="text1"/>
          <w:szCs w:val="24"/>
        </w:rPr>
        <w:t xml:space="preserve"> районном</w:t>
      </w:r>
      <w:r w:rsidR="003A7D1A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17474B">
        <w:rPr>
          <w:rFonts w:ascii="Times New Roman" w:hAnsi="Times New Roman" w:cs="Times New Roman"/>
          <w:color w:val="000000" w:themeColor="text1"/>
          <w:szCs w:val="24"/>
        </w:rPr>
        <w:t>конкурсе педагогических достижений «Сердце отдаю детям», утверждены кандидатуры</w:t>
      </w:r>
      <w:r w:rsidR="003A7D1A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17474B">
        <w:rPr>
          <w:rFonts w:ascii="Times New Roman" w:hAnsi="Times New Roman" w:cs="Times New Roman"/>
          <w:color w:val="000000" w:themeColor="text1"/>
          <w:szCs w:val="24"/>
        </w:rPr>
        <w:t>участников конкурса от учреждения.</w:t>
      </w:r>
      <w:r w:rsidR="003A7D1A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</w:p>
    <w:p w14:paraId="42657E4F" w14:textId="4B8F82BD" w:rsidR="00C72314" w:rsidRDefault="00C72314" w:rsidP="00BE3ACD">
      <w:pPr>
        <w:spacing w:before="0" w:after="0"/>
        <w:ind w:left="0" w:right="-12" w:firstLine="720"/>
        <w:jc w:val="both"/>
        <w:rPr>
          <w:rFonts w:ascii="Times New Roman" w:hAnsi="Times New Roman" w:cs="Times New Roman"/>
          <w:color w:val="000000" w:themeColor="text1"/>
          <w:szCs w:val="24"/>
        </w:rPr>
      </w:pPr>
      <w:r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733160">
        <w:rPr>
          <w:rFonts w:ascii="Times New Roman" w:hAnsi="Times New Roman" w:cs="Times New Roman"/>
          <w:color w:val="000000" w:themeColor="text1"/>
          <w:szCs w:val="24"/>
        </w:rPr>
        <w:t>Особое внимание на заседание было отведено соблюдению правил организации информационной безопасности при проведении дистанционных занятий в период ограничительных мер. Принято решение об участии в Конференции портала «Единый урок» и обучению на курсах информационной безопасности всего педагогического коллектива.</w:t>
      </w:r>
    </w:p>
    <w:p w14:paraId="6955B326" w14:textId="06B86920" w:rsidR="002501C4" w:rsidRDefault="002501C4" w:rsidP="00BE3ACD">
      <w:pPr>
        <w:spacing w:before="0" w:after="0"/>
        <w:ind w:left="0" w:right="-12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заключение </w:t>
      </w:r>
      <w:r w:rsidR="00733160">
        <w:rPr>
          <w:rFonts w:ascii="Times New Roman" w:hAnsi="Times New Roman" w:cs="Times New Roman"/>
        </w:rPr>
        <w:t>заседания прозвучали итоги работы всего коллектива по комплектованию групп на 2020-2021 учебный год, обзор периодических изданий для использования в работе</w:t>
      </w:r>
      <w:r w:rsidR="004E5FC6">
        <w:rPr>
          <w:rFonts w:ascii="Times New Roman" w:hAnsi="Times New Roman" w:cs="Times New Roman"/>
        </w:rPr>
        <w:t>.</w:t>
      </w:r>
    </w:p>
    <w:p w14:paraId="6BA59590" w14:textId="77777777" w:rsidR="004E5FC6" w:rsidRPr="002501C4" w:rsidRDefault="004E5FC6" w:rsidP="00BE3ACD">
      <w:pPr>
        <w:spacing w:before="0" w:after="0"/>
        <w:ind w:left="0" w:right="-12" w:firstLine="720"/>
        <w:jc w:val="both"/>
        <w:rPr>
          <w:rFonts w:ascii="Times New Roman" w:hAnsi="Times New Roman" w:cs="Times New Roman"/>
          <w:color w:val="000000" w:themeColor="text1"/>
          <w:szCs w:val="24"/>
        </w:rPr>
      </w:pPr>
      <w:bookmarkStart w:id="0" w:name="_GoBack"/>
      <w:bookmarkEnd w:id="0"/>
    </w:p>
    <w:p w14:paraId="4C0DA450" w14:textId="77777777" w:rsidR="00C72314" w:rsidRDefault="00C72314" w:rsidP="00BE3ACD">
      <w:pPr>
        <w:spacing w:before="0" w:after="0"/>
        <w:ind w:left="0" w:right="-12" w:firstLine="720"/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14:paraId="352D93E2" w14:textId="77777777" w:rsidR="00BE3ACD" w:rsidRPr="00423122" w:rsidRDefault="00BE3ACD" w:rsidP="00BE3ACD">
      <w:pPr>
        <w:spacing w:before="0" w:after="0"/>
        <w:ind w:left="0" w:right="-12" w:firstLine="720"/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14:paraId="691D5F44" w14:textId="77777777" w:rsidR="00423122" w:rsidRPr="001E0516" w:rsidRDefault="00423122" w:rsidP="001E0516">
      <w:pPr>
        <w:rPr>
          <w:rFonts w:ascii="Times New Roman" w:hAnsi="Times New Roman" w:cs="Times New Roman"/>
          <w:color w:val="000000" w:themeColor="text1"/>
        </w:rPr>
      </w:pPr>
    </w:p>
    <w:sectPr w:rsidR="00423122" w:rsidRPr="001E0516" w:rsidSect="00BA64C5">
      <w:headerReference w:type="default" r:id="rId12"/>
      <w:pgSz w:w="11906" w:h="16838" w:code="9"/>
      <w:pgMar w:top="0" w:right="566" w:bottom="1135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70E122" w14:textId="77777777" w:rsidR="0064781C" w:rsidRDefault="0064781C" w:rsidP="00A66B18">
      <w:pPr>
        <w:spacing w:before="0" w:after="0"/>
      </w:pPr>
      <w:r>
        <w:separator/>
      </w:r>
    </w:p>
  </w:endnote>
  <w:endnote w:type="continuationSeparator" w:id="0">
    <w:p w14:paraId="7B65F475" w14:textId="77777777" w:rsidR="0064781C" w:rsidRDefault="0064781C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GothicE">
    <w:altName w:val="HGGothicE"/>
    <w:charset w:val="80"/>
    <w:family w:val="modern"/>
    <w:pitch w:val="fixed"/>
    <w:sig w:usb0="E00002FF" w:usb1="6AC7FDFB" w:usb2="00000012" w:usb3="00000000" w:csb0="0002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499E89" w14:textId="77777777" w:rsidR="0064781C" w:rsidRDefault="0064781C" w:rsidP="00A66B18">
      <w:pPr>
        <w:spacing w:before="0" w:after="0"/>
      </w:pPr>
      <w:r>
        <w:separator/>
      </w:r>
    </w:p>
  </w:footnote>
  <w:footnote w:type="continuationSeparator" w:id="0">
    <w:p w14:paraId="43C53AE7" w14:textId="77777777" w:rsidR="0064781C" w:rsidRDefault="0064781C" w:rsidP="00A66B1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F9E514" w14:textId="77777777" w:rsidR="00A66B18" w:rsidRDefault="00A66B18">
    <w:r w:rsidRPr="0041428F"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26821CD" wp14:editId="1FE5971B">
              <wp:simplePos x="0" y="0"/>
              <wp:positionH relativeFrom="column">
                <wp:posOffset>-457200</wp:posOffset>
              </wp:positionH>
              <wp:positionV relativeFrom="paragraph">
                <wp:posOffset>-457200</wp:posOffset>
              </wp:positionV>
              <wp:extent cx="8248650" cy="3030070"/>
              <wp:effectExtent l="0" t="0" r="0" b="0"/>
              <wp:wrapNone/>
              <wp:docPr id="19" name="Графический объект 17" descr="Curved accent shapes that collectively build the header desig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248650" cy="3030070"/>
                        <a:chOff x="-7144" y="-7144"/>
                        <a:chExt cx="6005513" cy="1924050"/>
                      </a:xfrm>
                    </wpg:grpSpPr>
                    <wps:wsp>
                      <wps:cNvPr id="20" name="Полилиния: Фигура 20"/>
                      <wps:cNvSpPr/>
                      <wps:spPr>
                        <a:xfrm>
                          <a:off x="2121694" y="-7144"/>
                          <a:ext cx="3876675" cy="1762125"/>
                        </a:xfrm>
                        <a:custGeom>
                          <a:avLst/>
                          <a:gdLst>
                            <a:gd name="connsiteX0" fmla="*/ 3869531 w 3876675"/>
                            <a:gd name="connsiteY0" fmla="*/ 1359694 h 1762125"/>
                            <a:gd name="connsiteX1" fmla="*/ 2359819 w 3876675"/>
                            <a:gd name="connsiteY1" fmla="*/ 1744504 h 1762125"/>
                            <a:gd name="connsiteX2" fmla="*/ 7144 w 3876675"/>
                            <a:gd name="connsiteY2" fmla="*/ 1287304 h 1762125"/>
                            <a:gd name="connsiteX3" fmla="*/ 7144 w 3876675"/>
                            <a:gd name="connsiteY3" fmla="*/ 7144 h 1762125"/>
                            <a:gd name="connsiteX4" fmla="*/ 3869531 w 3876675"/>
                            <a:gd name="connsiteY4" fmla="*/ 7144 h 1762125"/>
                            <a:gd name="connsiteX5" fmla="*/ 3869531 w 3876675"/>
                            <a:gd name="connsiteY5" fmla="*/ 1359694 h 17621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876675" h="1762125">
                              <a:moveTo>
                                <a:pt x="3869531" y="1359694"/>
                              </a:moveTo>
                              <a:cubicBezTo>
                                <a:pt x="3869531" y="1359694"/>
                                <a:pt x="3379946" y="1834039"/>
                                <a:pt x="2359819" y="1744504"/>
                              </a:cubicBezTo>
                              <a:cubicBezTo>
                                <a:pt x="1339691" y="1654969"/>
                                <a:pt x="936784" y="1180624"/>
                                <a:pt x="7144" y="1287304"/>
                              </a:cubicBezTo>
                              <a:lnTo>
                                <a:pt x="7144" y="7144"/>
                              </a:lnTo>
                              <a:lnTo>
                                <a:pt x="3869531" y="7144"/>
                              </a:lnTo>
                              <a:lnTo>
                                <a:pt x="3869531" y="135969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Полилиния: Фигура 22"/>
                      <wps:cNvSpPr/>
                      <wps:spPr>
                        <a:xfrm>
                          <a:off x="-7144" y="-7144"/>
                          <a:ext cx="6000750" cy="1924050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1699736 h 1924050"/>
                            <a:gd name="connsiteX1" fmla="*/ 2934176 w 6000750"/>
                            <a:gd name="connsiteY1" fmla="*/ 1484471 h 1924050"/>
                            <a:gd name="connsiteX2" fmla="*/ 5998369 w 6000750"/>
                            <a:gd name="connsiteY2" fmla="*/ 893921 h 1924050"/>
                            <a:gd name="connsiteX3" fmla="*/ 5998369 w 6000750"/>
                            <a:gd name="connsiteY3" fmla="*/ 7144 h 1924050"/>
                            <a:gd name="connsiteX4" fmla="*/ 7144 w 6000750"/>
                            <a:gd name="connsiteY4" fmla="*/ 7144 h 1924050"/>
                            <a:gd name="connsiteX5" fmla="*/ 7144 w 6000750"/>
                            <a:gd name="connsiteY5" fmla="*/ 1699736 h 1924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1924050">
                              <a:moveTo>
                                <a:pt x="7144" y="1699736"/>
                              </a:moveTo>
                              <a:cubicBezTo>
                                <a:pt x="7144" y="1699736"/>
                                <a:pt x="1410176" y="2317909"/>
                                <a:pt x="2934176" y="1484471"/>
                              </a:cubicBezTo>
                              <a:cubicBezTo>
                                <a:pt x="4459129" y="651986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lnTo>
                                <a:pt x="7144" y="169973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Полилиния: Фигура 23"/>
                      <wps:cNvSpPr/>
                      <wps:spPr>
                        <a:xfrm>
                          <a:off x="-7144" y="-7144"/>
                          <a:ext cx="6000750" cy="904875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7144 h 904875"/>
                            <a:gd name="connsiteX1" fmla="*/ 7144 w 6000750"/>
                            <a:gd name="connsiteY1" fmla="*/ 613886 h 904875"/>
                            <a:gd name="connsiteX2" fmla="*/ 3546634 w 6000750"/>
                            <a:gd name="connsiteY2" fmla="*/ 574834 h 904875"/>
                            <a:gd name="connsiteX3" fmla="*/ 5998369 w 6000750"/>
                            <a:gd name="connsiteY3" fmla="*/ 893921 h 904875"/>
                            <a:gd name="connsiteX4" fmla="*/ 5998369 w 6000750"/>
                            <a:gd name="connsiteY4" fmla="*/ 7144 h 904875"/>
                            <a:gd name="connsiteX5" fmla="*/ 7144 w 6000750"/>
                            <a:gd name="connsiteY5" fmla="*/ 7144 h 9048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904875">
                              <a:moveTo>
                                <a:pt x="7144" y="7144"/>
                              </a:moveTo>
                              <a:lnTo>
                                <a:pt x="7144" y="613886"/>
                              </a:lnTo>
                              <a:cubicBezTo>
                                <a:pt x="647224" y="1034891"/>
                                <a:pt x="2136934" y="964406"/>
                                <a:pt x="3546634" y="574834"/>
                              </a:cubicBezTo>
                              <a:cubicBezTo>
                                <a:pt x="4882039" y="205264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Полилиния: фигура 24"/>
                      <wps:cNvSpPr/>
                      <wps:spPr>
                        <a:xfrm>
                          <a:off x="3176111" y="924401"/>
                          <a:ext cx="2819400" cy="828675"/>
                        </a:xfrm>
                        <a:custGeom>
                          <a:avLst/>
                          <a:gdLst>
                            <a:gd name="connsiteX0" fmla="*/ 7144 w 2819400"/>
                            <a:gd name="connsiteY0" fmla="*/ 481489 h 828675"/>
                            <a:gd name="connsiteX1" fmla="*/ 1305401 w 2819400"/>
                            <a:gd name="connsiteY1" fmla="*/ 812959 h 828675"/>
                            <a:gd name="connsiteX2" fmla="*/ 2815114 w 2819400"/>
                            <a:gd name="connsiteY2" fmla="*/ 428149 h 828675"/>
                            <a:gd name="connsiteX3" fmla="*/ 2815114 w 2819400"/>
                            <a:gd name="connsiteY3" fmla="*/ 7144 h 828675"/>
                            <a:gd name="connsiteX4" fmla="*/ 7144 w 2819400"/>
                            <a:gd name="connsiteY4" fmla="*/ 481489 h 8286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819400" h="828675">
                              <a:moveTo>
                                <a:pt x="7144" y="481489"/>
                              </a:moveTo>
                              <a:cubicBezTo>
                                <a:pt x="380524" y="602456"/>
                                <a:pt x="751999" y="764381"/>
                                <a:pt x="1305401" y="812959"/>
                              </a:cubicBezTo>
                              <a:cubicBezTo>
                                <a:pt x="2325529" y="902494"/>
                                <a:pt x="2815114" y="428149"/>
                                <a:pt x="2815114" y="428149"/>
                              </a:cubicBezTo>
                              <a:lnTo>
                                <a:pt x="2815114" y="7144"/>
                              </a:lnTo>
                              <a:cubicBezTo>
                                <a:pt x="2332196" y="236696"/>
                                <a:pt x="1376839" y="568166"/>
                                <a:pt x="7144" y="481489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2"/>
                            </a:gs>
                            <a:gs pos="100000">
                              <a:schemeClr val="accent2">
                                <a:lumMod val="75000"/>
                              </a:schemeClr>
                            </a:gs>
                          </a:gsLst>
                          <a:lin ang="0" scaled="1"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6B086879" id="Графический объект 17" o:spid="_x0000_s1026" alt="Curved accent shapes that collectively build the header design" style="position:absolute;margin-left:-36pt;margin-top:-36pt;width:649.5pt;height:238.6pt;z-index:-251657216;mso-width-relative:margin;mso-height-relative:margin" coordorigin="-71,-71" coordsize="60055,19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">
              <v:shape id="Полилиния: Фигура 20" o:spid="_x0000_s1027" style="position:absolute;left:21216;top:-71;width:38767;height:17620;visibility:visible;mso-wrap-style:square;v-text-anchor:middle" coordsize="3876675,1762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7RMIA&#10;AADbAAAADwAAAGRycy9kb3ducmV2LnhtbERPTWsCMRC9C/6HMEJvmtVDsVujFGlLqXiotqC3IRmz&#10;oZvJsknd1V9vDkKPj/e9WPW+FmdqowusYDopQBDrYBxbBd/7t/EcREzIBuvApOBCEVbL4WCBpQkd&#10;f9F5l6zIIRxLVFCl1JRSRl2RxzgJDXHmTqH1mDJsrTQtdjnc13JWFI/So+PcUGFD64r07+7PK9hQ&#10;d73utwdtP93r0T3pYH/eD0o9jPqXZxCJ+vQvvrs/jIJZXp+/5B8gl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GLtEwgAAANsAAAAPAAAAAAAAAAAAAAAAAJgCAABkcnMvZG93&#10;bnJldi54bWxQSwUGAAAAAAQABAD1AAAAhwMAAAAA&#10;" path="m3869531,1359694v,,-489585,474345,-1509712,384810c1339691,1654969,936784,1180624,7144,1287304l7144,7144r3862387,l3869531,1359694xe" fillcolor="#009dd9 [3205]" stroked="f">
                <v:stroke joinstyle="miter"/>
                <v:path arrowok="t" o:connecttype="custom" o:connectlocs="3869531,1359694;2359819,1744504;7144,1287304;7144,7144;3869531,7144;3869531,1359694" o:connectangles="0,0,0,0,0,0"/>
              </v:shape>
              <v:shape id="Полилиния: Фигура 22" o:spid="_x0000_s1028" style="position:absolute;left:-71;top:-71;width:60007;height:19240;visibility:visible;mso-wrap-style:square;v-text-anchor:middle" coordsize="6000750,1924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Zq2sQA&#10;AADbAAAADwAAAGRycy9kb3ducmV2LnhtbESPQWvCQBSE74L/YXlCb7oxFA2pqxQhILRCNYFeH9nX&#10;JG32bZpdk/TfdwsFj8PMfMPsDpNpxUC9aywrWK8iEMSl1Q1XCoo8WyYgnEfW2FomBT/k4LCfz3aY&#10;ajvyhYarr0SAsEtRQe19l0rpypoMupXtiIP3YXuDPsi+krrHMcBNK+Mo2kiDDYeFGjs61lR+XW9G&#10;wSu+ZLd3U2Tn7BtN/laePpPto1IPi+n5CYSnyd/D/+2TVhDH8Pcl/AC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0GatrEAAAA2wAAAA8AAAAAAAAAAAAAAAAAmAIAAGRycy9k&#10;b3ducmV2LnhtbFBLBQYAAAAABAAEAPUAAACJAwAAAAA=&#10;" path="m7144,1699736v,,1403032,618173,2927032,-215265c4459129,651986,5998369,893921,5998369,893921r,-886777l7144,7144r,1692592xe" fillcolor="#17406d [3204]" stroked="f">
                <v:stroke joinstyle="miter"/>
                <v:path arrowok="t" o:connecttype="custom" o:connectlocs="7144,1699736;2934176,1484471;5998369,893921;5998369,7144;7144,7144;7144,1699736" o:connectangles="0,0,0,0,0,0"/>
              </v:shape>
              <v:shape id="Полилиния: Фигура 23" o:spid="_x0000_s1029" style="position:absolute;left:-71;top:-71;width:60007;height:9048;visibility:visible;mso-wrap-style:square;v-text-anchor:middle" coordsize="6000750,904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KPh8QA&#10;AADbAAAADwAAAGRycy9kb3ducmV2LnhtbESPT2vCQBTE70K/w/IK3symFsSmrhIEwZ7EP9TrM/ua&#10;Dc2+jdk1Rj99tyB4HGbmN8xs0dtadNT6yrGCtyQFQVw4XXGp4LBfjaYgfEDWWDsmBTfysJi/DGaY&#10;aXflLXW7UIoIYZ+hAhNCk0npC0MWfeIa4uj9uNZiiLItpW7xGuG2luM0nUiLFccFgw0tDRW/u4tV&#10;cNenY345f3xvN/evkzNFecQuV2r42uefIAL14Rl+tNdawfgd/r/EH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Cj4fEAAAA2wAAAA8AAAAAAAAAAAAAAAAAmAIAAGRycy9k&#10;b3ducmV2LnhtbFBLBQYAAAAABAAEAPUAAACJAwAAAAA=&#10;" path="m7144,7144r,606742c647224,1034891,2136934,964406,3546634,574834,4882039,205264,5998369,893921,5998369,893921r,-886777l7144,7144xe" fillcolor="#17406d [3204]" stroked="f">
                <v:fill color2="#4389d7 [1940]" rotate="t" angle="90" focus="100%" type="gradient"/>
                <v:stroke joinstyle="miter"/>
                <v:path arrowok="t" o:connecttype="custom" o:connectlocs="7144,7144;7144,613886;3546634,574834;5998369,893921;5998369,7144;7144,7144" o:connectangles="0,0,0,0,0,0"/>
              </v:shape>
              <v:shape id="Полилиния: фигура 24" o:spid="_x0000_s1030" style="position:absolute;left:31761;top:9244;width:28194;height:8286;visibility:visible;mso-wrap-style:square;v-text-anchor:middle" coordsize="2819400,828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zoysMA&#10;AADbAAAADwAAAGRycy9kb3ducmV2LnhtbESPzWrDMBCE74W+g9hCb42cH0Jxo4Q0EMihCdTtAyzW&#10;+gdbKyOpstunjwKBHoeZ+YbZ7CbTi0jOt5YVzGcZCOLS6pZrBd9fx5dXED4ga+wtk4Jf8rDbPj5s&#10;MNd25E+KRahFgrDPUUETwpBL6cuGDPqZHYiTV1lnMCTpaqkdjgluernIsrU02HJaaHCgQ0NlV/wY&#10;BfHjeClcdajeoz53nVyu/+KISj0/Tfs3EIGm8B++t09awWIFty/pB8jt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PzoysMAAADbAAAADwAAAAAAAAAAAAAAAACYAgAAZHJzL2Rv&#10;d25yZXYueG1sUEsFBgAAAAAEAAQA9QAAAIgDAAAAAA==&#10;" path="m7144,481489c380524,602456,751999,764381,1305401,812959,2325529,902494,2815114,428149,2815114,428149r,-421005c2332196,236696,1376839,568166,7144,481489xe" fillcolor="#009dd9 [3205]" stroked="f">
                <v:fill color2="#0075a2 [2405]" angle="90" focus="100%" type="gradient"/>
                <v:stroke joinstyle="miter"/>
                <v:path arrowok="t" o:connecttype="custom" o:connectlocs="7144,481489;1305401,812959;2815114,428149;2815114,7144;7144,481489" o:connectangles="0,0,0,0,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459E3"/>
    <w:multiLevelType w:val="hybridMultilevel"/>
    <w:tmpl w:val="ACACF01E"/>
    <w:lvl w:ilvl="0" w:tplc="DF5EAE50">
      <w:start w:val="3"/>
      <w:numFmt w:val="decimal"/>
      <w:lvlText w:val="%1."/>
      <w:lvlJc w:val="left"/>
      <w:pPr>
        <w:ind w:left="862" w:hanging="360"/>
      </w:pPr>
      <w:rPr>
        <w:rFonts w:ascii="Times New Roman" w:eastAsia="Franklin Gothic Book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5767516A"/>
    <w:multiLevelType w:val="hybridMultilevel"/>
    <w:tmpl w:val="62DAAC58"/>
    <w:lvl w:ilvl="0" w:tplc="18F24B50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D6536E"/>
    <w:multiLevelType w:val="hybridMultilevel"/>
    <w:tmpl w:val="71EE2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9B6998"/>
    <w:multiLevelType w:val="hybridMultilevel"/>
    <w:tmpl w:val="FB7ED958"/>
    <w:lvl w:ilvl="0" w:tplc="8636557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isplayBackgroundShap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495"/>
    <w:rsid w:val="000260B0"/>
    <w:rsid w:val="000463B2"/>
    <w:rsid w:val="000508D0"/>
    <w:rsid w:val="0006662A"/>
    <w:rsid w:val="0007787F"/>
    <w:rsid w:val="00083BAA"/>
    <w:rsid w:val="000959B1"/>
    <w:rsid w:val="000B2AE0"/>
    <w:rsid w:val="0010680C"/>
    <w:rsid w:val="0011132E"/>
    <w:rsid w:val="00124B08"/>
    <w:rsid w:val="0017474B"/>
    <w:rsid w:val="001766D6"/>
    <w:rsid w:val="0019394A"/>
    <w:rsid w:val="001B5978"/>
    <w:rsid w:val="001E0516"/>
    <w:rsid w:val="001E2320"/>
    <w:rsid w:val="00203DC3"/>
    <w:rsid w:val="00204E13"/>
    <w:rsid w:val="00214E28"/>
    <w:rsid w:val="00246BF1"/>
    <w:rsid w:val="002501C4"/>
    <w:rsid w:val="00272DC5"/>
    <w:rsid w:val="00282619"/>
    <w:rsid w:val="002B4900"/>
    <w:rsid w:val="0030582B"/>
    <w:rsid w:val="003075B8"/>
    <w:rsid w:val="00313FA9"/>
    <w:rsid w:val="00324B98"/>
    <w:rsid w:val="003419B3"/>
    <w:rsid w:val="00352B81"/>
    <w:rsid w:val="003907CC"/>
    <w:rsid w:val="003A0150"/>
    <w:rsid w:val="003A7D1A"/>
    <w:rsid w:val="003E24DF"/>
    <w:rsid w:val="003E4869"/>
    <w:rsid w:val="0041428F"/>
    <w:rsid w:val="00423122"/>
    <w:rsid w:val="004A2B0D"/>
    <w:rsid w:val="004E5FC6"/>
    <w:rsid w:val="004F621D"/>
    <w:rsid w:val="00506F0D"/>
    <w:rsid w:val="00524F56"/>
    <w:rsid w:val="005377DB"/>
    <w:rsid w:val="005530FF"/>
    <w:rsid w:val="005836E2"/>
    <w:rsid w:val="00591A23"/>
    <w:rsid w:val="005C2210"/>
    <w:rsid w:val="005E23D1"/>
    <w:rsid w:val="0060485E"/>
    <w:rsid w:val="00613030"/>
    <w:rsid w:val="00613B50"/>
    <w:rsid w:val="00615018"/>
    <w:rsid w:val="0062123A"/>
    <w:rsid w:val="00631042"/>
    <w:rsid w:val="00631F5A"/>
    <w:rsid w:val="00633FB5"/>
    <w:rsid w:val="00646E75"/>
    <w:rsid w:val="0064781C"/>
    <w:rsid w:val="006555BE"/>
    <w:rsid w:val="00672F0F"/>
    <w:rsid w:val="006F6F10"/>
    <w:rsid w:val="00733160"/>
    <w:rsid w:val="00734C11"/>
    <w:rsid w:val="0074554E"/>
    <w:rsid w:val="007526D5"/>
    <w:rsid w:val="00763366"/>
    <w:rsid w:val="00773981"/>
    <w:rsid w:val="00783E79"/>
    <w:rsid w:val="007B5AE8"/>
    <w:rsid w:val="007E7F36"/>
    <w:rsid w:val="007F5192"/>
    <w:rsid w:val="00856EB9"/>
    <w:rsid w:val="008624E8"/>
    <w:rsid w:val="0087078E"/>
    <w:rsid w:val="009D6E13"/>
    <w:rsid w:val="009F6468"/>
    <w:rsid w:val="00A66B18"/>
    <w:rsid w:val="00A6783B"/>
    <w:rsid w:val="00A96CF8"/>
    <w:rsid w:val="00AC2CE7"/>
    <w:rsid w:val="00AE1388"/>
    <w:rsid w:val="00AF3982"/>
    <w:rsid w:val="00B50294"/>
    <w:rsid w:val="00B57D6E"/>
    <w:rsid w:val="00B86218"/>
    <w:rsid w:val="00BA1927"/>
    <w:rsid w:val="00BA64C5"/>
    <w:rsid w:val="00BC7495"/>
    <w:rsid w:val="00BD7858"/>
    <w:rsid w:val="00BE3939"/>
    <w:rsid w:val="00BE3ACD"/>
    <w:rsid w:val="00C03558"/>
    <w:rsid w:val="00C03938"/>
    <w:rsid w:val="00C701F7"/>
    <w:rsid w:val="00C70786"/>
    <w:rsid w:val="00C72314"/>
    <w:rsid w:val="00C74AFC"/>
    <w:rsid w:val="00CD2E16"/>
    <w:rsid w:val="00CE1B71"/>
    <w:rsid w:val="00D01C9D"/>
    <w:rsid w:val="00D41084"/>
    <w:rsid w:val="00D66593"/>
    <w:rsid w:val="00DA490B"/>
    <w:rsid w:val="00DE6DA2"/>
    <w:rsid w:val="00DF2D30"/>
    <w:rsid w:val="00E21240"/>
    <w:rsid w:val="00E55D74"/>
    <w:rsid w:val="00E604F3"/>
    <w:rsid w:val="00E642F7"/>
    <w:rsid w:val="00E6540C"/>
    <w:rsid w:val="00E8150F"/>
    <w:rsid w:val="00E81E2A"/>
    <w:rsid w:val="00E86025"/>
    <w:rsid w:val="00E86B3D"/>
    <w:rsid w:val="00EB6B2D"/>
    <w:rsid w:val="00ED76E3"/>
    <w:rsid w:val="00EE0952"/>
    <w:rsid w:val="00F2422C"/>
    <w:rsid w:val="00F2536B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2E0730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8" w:unhideWhenUsed="0" w:qFormat="1"/>
    <w:lsdException w:name="heading 2" w:uiPriority="9" w:qFormat="1"/>
    <w:lsdException w:name="heading 3" w:uiPriority="9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macro" w:unhideWhenUsed="0"/>
    <w:lsdException w:name="Title" w:semiHidden="0" w:uiPriority="10" w:unhideWhenUsed="0" w:qFormat="1"/>
    <w:lsdException w:name="Closing" w:uiPriority="6" w:qFormat="1"/>
    <w:lsdException w:name="Signature" w:uiPriority="7" w:qFormat="1"/>
    <w:lsdException w:name="Default Paragraph Font" w:uiPriority="1"/>
    <w:lsdException w:name="Subtitle" w:semiHidden="0" w:uiPriority="11" w:unhideWhenUsed="0" w:qFormat="1"/>
    <w:lsdException w:name="Salutation" w:uiPriority="4" w:qFormat="1"/>
    <w:lsdException w:name="Strong" w:semiHidden="0" w:uiPriority="1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240"/>
    <w:pPr>
      <w:spacing w:before="40" w:after="360"/>
      <w:ind w:left="720" w:right="720"/>
    </w:pPr>
    <w:rPr>
      <w:rFonts w:eastAsiaTheme="minorHAnsi"/>
      <w:kern w:val="20"/>
      <w:szCs w:val="20"/>
    </w:rPr>
  </w:style>
  <w:style w:type="paragraph" w:styleId="1">
    <w:name w:val="heading 1"/>
    <w:basedOn w:val="a0"/>
    <w:next w:val="a"/>
    <w:link w:val="10"/>
    <w:uiPriority w:val="8"/>
    <w:qFormat/>
    <w:rsid w:val="007E7F36"/>
    <w:pPr>
      <w:outlineLvl w:val="0"/>
    </w:pPr>
    <w:rPr>
      <w:rFonts w:asciiTheme="majorHAnsi" w:hAnsiTheme="majorHAnsi"/>
      <w:color w:val="17406D" w:themeColor="text2"/>
      <w:sz w:val="32"/>
    </w:rPr>
  </w:style>
  <w:style w:type="paragraph" w:styleId="2">
    <w:name w:val="heading 2"/>
    <w:basedOn w:val="a"/>
    <w:next w:val="a"/>
    <w:link w:val="20"/>
    <w:uiPriority w:val="9"/>
    <w:qFormat/>
    <w:rsid w:val="00E21240"/>
    <w:pPr>
      <w:keepNext/>
      <w:keepLines/>
      <w:spacing w:before="360" w:after="0"/>
      <w:outlineLvl w:val="1"/>
    </w:pPr>
    <w:rPr>
      <w:rFonts w:asciiTheme="majorHAnsi" w:eastAsiaTheme="majorEastAsia" w:hAnsiTheme="majorHAnsi" w:cstheme="majorBidi"/>
      <w:color w:val="112F51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8"/>
    <w:rsid w:val="007E7F36"/>
    <w:rPr>
      <w:rFonts w:asciiTheme="majorHAnsi" w:eastAsiaTheme="minorHAnsi" w:hAnsiTheme="majorHAnsi"/>
      <w:b/>
      <w:bCs/>
      <w:color w:val="17406D" w:themeColor="text2"/>
      <w:kern w:val="20"/>
      <w:sz w:val="32"/>
      <w:szCs w:val="20"/>
    </w:rPr>
  </w:style>
  <w:style w:type="paragraph" w:customStyle="1" w:styleId="a0">
    <w:name w:val="Получатель"/>
    <w:basedOn w:val="a"/>
    <w:uiPriority w:val="3"/>
    <w:semiHidden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a4">
    <w:name w:val="Salutation"/>
    <w:basedOn w:val="a"/>
    <w:link w:val="a5"/>
    <w:uiPriority w:val="4"/>
    <w:semiHidden/>
    <w:qFormat/>
    <w:rsid w:val="00A66B18"/>
    <w:pPr>
      <w:spacing w:before="720"/>
    </w:pPr>
  </w:style>
  <w:style w:type="character" w:customStyle="1" w:styleId="a5">
    <w:name w:val="Приветствие Знак"/>
    <w:basedOn w:val="a1"/>
    <w:link w:val="a4"/>
    <w:uiPriority w:val="4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a6">
    <w:name w:val="Closing"/>
    <w:basedOn w:val="a"/>
    <w:next w:val="a7"/>
    <w:link w:val="a8"/>
    <w:uiPriority w:val="6"/>
    <w:semiHidden/>
    <w:qFormat/>
    <w:rsid w:val="00A6783B"/>
    <w:pPr>
      <w:spacing w:before="480" w:after="960"/>
    </w:pPr>
  </w:style>
  <w:style w:type="character" w:customStyle="1" w:styleId="a8">
    <w:name w:val="Прощание Знак"/>
    <w:basedOn w:val="a1"/>
    <w:link w:val="a6"/>
    <w:uiPriority w:val="6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a7">
    <w:name w:val="Signature"/>
    <w:basedOn w:val="a"/>
    <w:link w:val="a9"/>
    <w:uiPriority w:val="7"/>
    <w:semiHidden/>
    <w:qFormat/>
    <w:rsid w:val="00A6783B"/>
    <w:pPr>
      <w:contextualSpacing/>
    </w:pPr>
    <w:rPr>
      <w:b/>
      <w:bCs/>
      <w:color w:val="17406D" w:themeColor="accent1"/>
    </w:rPr>
  </w:style>
  <w:style w:type="character" w:customStyle="1" w:styleId="a9">
    <w:name w:val="Подпись Знак"/>
    <w:basedOn w:val="a1"/>
    <w:link w:val="a7"/>
    <w:uiPriority w:val="7"/>
    <w:semiHidden/>
    <w:rsid w:val="007E7F36"/>
    <w:rPr>
      <w:rFonts w:eastAsiaTheme="minorHAnsi"/>
      <w:b/>
      <w:bCs/>
      <w:color w:val="17406D" w:themeColor="accent1"/>
      <w:kern w:val="20"/>
      <w:szCs w:val="20"/>
    </w:rPr>
  </w:style>
  <w:style w:type="paragraph" w:styleId="aa">
    <w:name w:val="header"/>
    <w:basedOn w:val="a"/>
    <w:link w:val="ab"/>
    <w:uiPriority w:val="99"/>
    <w:semiHidden/>
    <w:rsid w:val="003E24DF"/>
    <w:pPr>
      <w:spacing w:after="0"/>
      <w:jc w:val="right"/>
    </w:pPr>
  </w:style>
  <w:style w:type="character" w:customStyle="1" w:styleId="ab">
    <w:name w:val="Верхний колонтитул Знак"/>
    <w:basedOn w:val="a1"/>
    <w:link w:val="aa"/>
    <w:uiPriority w:val="99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character" w:styleId="ac">
    <w:name w:val="Strong"/>
    <w:basedOn w:val="a1"/>
    <w:uiPriority w:val="1"/>
    <w:semiHidden/>
    <w:rsid w:val="003E24DF"/>
    <w:rPr>
      <w:b/>
      <w:bCs/>
    </w:rPr>
  </w:style>
  <w:style w:type="paragraph" w:customStyle="1" w:styleId="ad">
    <w:name w:val="Контактные данные"/>
    <w:basedOn w:val="a"/>
    <w:uiPriority w:val="1"/>
    <w:qFormat/>
    <w:rsid w:val="007E7F36"/>
    <w:pPr>
      <w:spacing w:before="0" w:after="0"/>
      <w:ind w:left="0" w:right="0"/>
    </w:pPr>
    <w:rPr>
      <w:color w:val="FFFFFF" w:themeColor="background1"/>
    </w:rPr>
  </w:style>
  <w:style w:type="character" w:customStyle="1" w:styleId="20">
    <w:name w:val="Заголовок 2 Знак"/>
    <w:basedOn w:val="a1"/>
    <w:link w:val="2"/>
    <w:uiPriority w:val="9"/>
    <w:rsid w:val="00E21240"/>
    <w:rPr>
      <w:rFonts w:asciiTheme="majorHAnsi" w:eastAsiaTheme="majorEastAsia" w:hAnsiTheme="majorHAnsi" w:cstheme="majorBidi"/>
      <w:color w:val="112F51" w:themeColor="accent1" w:themeShade="BF"/>
      <w:kern w:val="20"/>
      <w:sz w:val="26"/>
      <w:szCs w:val="26"/>
    </w:rPr>
  </w:style>
  <w:style w:type="paragraph" w:styleId="ae">
    <w:name w:val="Normal (Web)"/>
    <w:basedOn w:val="a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kern w:val="0"/>
      <w:szCs w:val="24"/>
    </w:rPr>
  </w:style>
  <w:style w:type="character" w:styleId="af">
    <w:name w:val="Placeholder Text"/>
    <w:basedOn w:val="a1"/>
    <w:uiPriority w:val="99"/>
    <w:semiHidden/>
    <w:rsid w:val="001766D6"/>
    <w:rPr>
      <w:color w:val="808080"/>
    </w:rPr>
  </w:style>
  <w:style w:type="paragraph" w:styleId="af0">
    <w:name w:val="footer"/>
    <w:basedOn w:val="a"/>
    <w:link w:val="af1"/>
    <w:uiPriority w:val="99"/>
    <w:semiHidden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af1">
    <w:name w:val="Нижний колонтитул Знак"/>
    <w:basedOn w:val="a1"/>
    <w:link w:val="af0"/>
    <w:uiPriority w:val="99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af2">
    <w:name w:val="Title"/>
    <w:basedOn w:val="a"/>
    <w:next w:val="a"/>
    <w:link w:val="af3"/>
    <w:uiPriority w:val="10"/>
    <w:qFormat/>
    <w:rsid w:val="007E7F36"/>
    <w:pPr>
      <w:spacing w:before="0" w:after="0"/>
      <w:contextualSpacing/>
    </w:pPr>
    <w:rPr>
      <w:rFonts w:asciiTheme="majorHAnsi" w:eastAsiaTheme="majorEastAsia" w:hAnsiTheme="majorHAnsi" w:cstheme="majorBidi"/>
      <w:caps/>
      <w:color w:val="FFFFFF" w:themeColor="background1"/>
      <w:spacing w:val="-10"/>
      <w:kern w:val="28"/>
      <w:sz w:val="52"/>
      <w:szCs w:val="56"/>
    </w:rPr>
  </w:style>
  <w:style w:type="character" w:customStyle="1" w:styleId="af3">
    <w:name w:val="Название Знак"/>
    <w:basedOn w:val="a1"/>
    <w:link w:val="af2"/>
    <w:uiPriority w:val="10"/>
    <w:rsid w:val="007E7F36"/>
    <w:rPr>
      <w:rFonts w:asciiTheme="majorHAnsi" w:eastAsiaTheme="majorEastAsia" w:hAnsiTheme="majorHAnsi" w:cstheme="majorBidi"/>
      <w:caps/>
      <w:color w:val="FFFFFF" w:themeColor="background1"/>
      <w:spacing w:val="-10"/>
      <w:kern w:val="28"/>
      <w:sz w:val="52"/>
      <w:szCs w:val="56"/>
    </w:rPr>
  </w:style>
  <w:style w:type="paragraph" w:customStyle="1" w:styleId="af4">
    <w:name w:val="Сведения о собрании"/>
    <w:basedOn w:val="a"/>
    <w:qFormat/>
    <w:rsid w:val="007E7F36"/>
    <w:pPr>
      <w:spacing w:after="0"/>
      <w:ind w:right="0"/>
    </w:pPr>
    <w:rPr>
      <w:color w:val="FFFFFF" w:themeColor="background1"/>
    </w:rPr>
  </w:style>
  <w:style w:type="table" w:styleId="af5">
    <w:name w:val="Table Grid"/>
    <w:basedOn w:val="a2"/>
    <w:uiPriority w:val="39"/>
    <w:rsid w:val="007E7F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Время собрания"/>
    <w:basedOn w:val="a"/>
    <w:qFormat/>
    <w:rsid w:val="007E7F36"/>
    <w:pPr>
      <w:spacing w:before="120" w:after="0"/>
      <w:ind w:left="0" w:right="0"/>
    </w:pPr>
    <w:rPr>
      <w:b/>
    </w:rPr>
  </w:style>
  <w:style w:type="paragraph" w:customStyle="1" w:styleId="af7">
    <w:name w:val="Описание пункта"/>
    <w:basedOn w:val="a"/>
    <w:qFormat/>
    <w:rsid w:val="00E21240"/>
    <w:pPr>
      <w:spacing w:after="120"/>
      <w:ind w:left="0" w:right="360"/>
    </w:pPr>
  </w:style>
  <w:style w:type="paragraph" w:customStyle="1" w:styleId="af8">
    <w:name w:val="Место проведения"/>
    <w:basedOn w:val="a"/>
    <w:qFormat/>
    <w:rsid w:val="00E21240"/>
    <w:pPr>
      <w:spacing w:after="120"/>
      <w:ind w:left="0" w:right="0"/>
    </w:pPr>
  </w:style>
  <w:style w:type="paragraph" w:styleId="af9">
    <w:name w:val="Balloon Text"/>
    <w:basedOn w:val="a"/>
    <w:link w:val="afa"/>
    <w:uiPriority w:val="99"/>
    <w:semiHidden/>
    <w:unhideWhenUsed/>
    <w:rsid w:val="00BC749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1"/>
    <w:link w:val="af9"/>
    <w:uiPriority w:val="99"/>
    <w:semiHidden/>
    <w:rsid w:val="00BC7495"/>
    <w:rPr>
      <w:rFonts w:ascii="Tahoma" w:eastAsiaTheme="minorHAnsi" w:hAnsi="Tahoma" w:cs="Tahoma"/>
      <w:kern w:val="20"/>
      <w:sz w:val="16"/>
      <w:szCs w:val="16"/>
    </w:rPr>
  </w:style>
  <w:style w:type="paragraph" w:styleId="afb">
    <w:name w:val="List Paragraph"/>
    <w:basedOn w:val="a"/>
    <w:uiPriority w:val="34"/>
    <w:qFormat/>
    <w:rsid w:val="00734C11"/>
    <w:p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8" w:unhideWhenUsed="0" w:qFormat="1"/>
    <w:lsdException w:name="heading 2" w:uiPriority="9" w:qFormat="1"/>
    <w:lsdException w:name="heading 3" w:uiPriority="9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macro" w:unhideWhenUsed="0"/>
    <w:lsdException w:name="Title" w:semiHidden="0" w:uiPriority="10" w:unhideWhenUsed="0" w:qFormat="1"/>
    <w:lsdException w:name="Closing" w:uiPriority="6" w:qFormat="1"/>
    <w:lsdException w:name="Signature" w:uiPriority="7" w:qFormat="1"/>
    <w:lsdException w:name="Default Paragraph Font" w:uiPriority="1"/>
    <w:lsdException w:name="Subtitle" w:semiHidden="0" w:uiPriority="11" w:unhideWhenUsed="0" w:qFormat="1"/>
    <w:lsdException w:name="Salutation" w:uiPriority="4" w:qFormat="1"/>
    <w:lsdException w:name="Strong" w:semiHidden="0" w:uiPriority="1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240"/>
    <w:pPr>
      <w:spacing w:before="40" w:after="360"/>
      <w:ind w:left="720" w:right="720"/>
    </w:pPr>
    <w:rPr>
      <w:rFonts w:eastAsiaTheme="minorHAnsi"/>
      <w:kern w:val="20"/>
      <w:szCs w:val="20"/>
    </w:rPr>
  </w:style>
  <w:style w:type="paragraph" w:styleId="1">
    <w:name w:val="heading 1"/>
    <w:basedOn w:val="a0"/>
    <w:next w:val="a"/>
    <w:link w:val="10"/>
    <w:uiPriority w:val="8"/>
    <w:qFormat/>
    <w:rsid w:val="007E7F36"/>
    <w:pPr>
      <w:outlineLvl w:val="0"/>
    </w:pPr>
    <w:rPr>
      <w:rFonts w:asciiTheme="majorHAnsi" w:hAnsiTheme="majorHAnsi"/>
      <w:color w:val="17406D" w:themeColor="text2"/>
      <w:sz w:val="32"/>
    </w:rPr>
  </w:style>
  <w:style w:type="paragraph" w:styleId="2">
    <w:name w:val="heading 2"/>
    <w:basedOn w:val="a"/>
    <w:next w:val="a"/>
    <w:link w:val="20"/>
    <w:uiPriority w:val="9"/>
    <w:qFormat/>
    <w:rsid w:val="00E21240"/>
    <w:pPr>
      <w:keepNext/>
      <w:keepLines/>
      <w:spacing w:before="360" w:after="0"/>
      <w:outlineLvl w:val="1"/>
    </w:pPr>
    <w:rPr>
      <w:rFonts w:asciiTheme="majorHAnsi" w:eastAsiaTheme="majorEastAsia" w:hAnsiTheme="majorHAnsi" w:cstheme="majorBidi"/>
      <w:color w:val="112F51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8"/>
    <w:rsid w:val="007E7F36"/>
    <w:rPr>
      <w:rFonts w:asciiTheme="majorHAnsi" w:eastAsiaTheme="minorHAnsi" w:hAnsiTheme="majorHAnsi"/>
      <w:b/>
      <w:bCs/>
      <w:color w:val="17406D" w:themeColor="text2"/>
      <w:kern w:val="20"/>
      <w:sz w:val="32"/>
      <w:szCs w:val="20"/>
    </w:rPr>
  </w:style>
  <w:style w:type="paragraph" w:customStyle="1" w:styleId="a0">
    <w:name w:val="Получатель"/>
    <w:basedOn w:val="a"/>
    <w:uiPriority w:val="3"/>
    <w:semiHidden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a4">
    <w:name w:val="Salutation"/>
    <w:basedOn w:val="a"/>
    <w:link w:val="a5"/>
    <w:uiPriority w:val="4"/>
    <w:semiHidden/>
    <w:qFormat/>
    <w:rsid w:val="00A66B18"/>
    <w:pPr>
      <w:spacing w:before="720"/>
    </w:pPr>
  </w:style>
  <w:style w:type="character" w:customStyle="1" w:styleId="a5">
    <w:name w:val="Приветствие Знак"/>
    <w:basedOn w:val="a1"/>
    <w:link w:val="a4"/>
    <w:uiPriority w:val="4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a6">
    <w:name w:val="Closing"/>
    <w:basedOn w:val="a"/>
    <w:next w:val="a7"/>
    <w:link w:val="a8"/>
    <w:uiPriority w:val="6"/>
    <w:semiHidden/>
    <w:qFormat/>
    <w:rsid w:val="00A6783B"/>
    <w:pPr>
      <w:spacing w:before="480" w:after="960"/>
    </w:pPr>
  </w:style>
  <w:style w:type="character" w:customStyle="1" w:styleId="a8">
    <w:name w:val="Прощание Знак"/>
    <w:basedOn w:val="a1"/>
    <w:link w:val="a6"/>
    <w:uiPriority w:val="6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a7">
    <w:name w:val="Signature"/>
    <w:basedOn w:val="a"/>
    <w:link w:val="a9"/>
    <w:uiPriority w:val="7"/>
    <w:semiHidden/>
    <w:qFormat/>
    <w:rsid w:val="00A6783B"/>
    <w:pPr>
      <w:contextualSpacing/>
    </w:pPr>
    <w:rPr>
      <w:b/>
      <w:bCs/>
      <w:color w:val="17406D" w:themeColor="accent1"/>
    </w:rPr>
  </w:style>
  <w:style w:type="character" w:customStyle="1" w:styleId="a9">
    <w:name w:val="Подпись Знак"/>
    <w:basedOn w:val="a1"/>
    <w:link w:val="a7"/>
    <w:uiPriority w:val="7"/>
    <w:semiHidden/>
    <w:rsid w:val="007E7F36"/>
    <w:rPr>
      <w:rFonts w:eastAsiaTheme="minorHAnsi"/>
      <w:b/>
      <w:bCs/>
      <w:color w:val="17406D" w:themeColor="accent1"/>
      <w:kern w:val="20"/>
      <w:szCs w:val="20"/>
    </w:rPr>
  </w:style>
  <w:style w:type="paragraph" w:styleId="aa">
    <w:name w:val="header"/>
    <w:basedOn w:val="a"/>
    <w:link w:val="ab"/>
    <w:uiPriority w:val="99"/>
    <w:semiHidden/>
    <w:rsid w:val="003E24DF"/>
    <w:pPr>
      <w:spacing w:after="0"/>
      <w:jc w:val="right"/>
    </w:pPr>
  </w:style>
  <w:style w:type="character" w:customStyle="1" w:styleId="ab">
    <w:name w:val="Верхний колонтитул Знак"/>
    <w:basedOn w:val="a1"/>
    <w:link w:val="aa"/>
    <w:uiPriority w:val="99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character" w:styleId="ac">
    <w:name w:val="Strong"/>
    <w:basedOn w:val="a1"/>
    <w:uiPriority w:val="1"/>
    <w:semiHidden/>
    <w:rsid w:val="003E24DF"/>
    <w:rPr>
      <w:b/>
      <w:bCs/>
    </w:rPr>
  </w:style>
  <w:style w:type="paragraph" w:customStyle="1" w:styleId="ad">
    <w:name w:val="Контактные данные"/>
    <w:basedOn w:val="a"/>
    <w:uiPriority w:val="1"/>
    <w:qFormat/>
    <w:rsid w:val="007E7F36"/>
    <w:pPr>
      <w:spacing w:before="0" w:after="0"/>
      <w:ind w:left="0" w:right="0"/>
    </w:pPr>
    <w:rPr>
      <w:color w:val="FFFFFF" w:themeColor="background1"/>
    </w:rPr>
  </w:style>
  <w:style w:type="character" w:customStyle="1" w:styleId="20">
    <w:name w:val="Заголовок 2 Знак"/>
    <w:basedOn w:val="a1"/>
    <w:link w:val="2"/>
    <w:uiPriority w:val="9"/>
    <w:rsid w:val="00E21240"/>
    <w:rPr>
      <w:rFonts w:asciiTheme="majorHAnsi" w:eastAsiaTheme="majorEastAsia" w:hAnsiTheme="majorHAnsi" w:cstheme="majorBidi"/>
      <w:color w:val="112F51" w:themeColor="accent1" w:themeShade="BF"/>
      <w:kern w:val="20"/>
      <w:sz w:val="26"/>
      <w:szCs w:val="26"/>
    </w:rPr>
  </w:style>
  <w:style w:type="paragraph" w:styleId="ae">
    <w:name w:val="Normal (Web)"/>
    <w:basedOn w:val="a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kern w:val="0"/>
      <w:szCs w:val="24"/>
    </w:rPr>
  </w:style>
  <w:style w:type="character" w:styleId="af">
    <w:name w:val="Placeholder Text"/>
    <w:basedOn w:val="a1"/>
    <w:uiPriority w:val="99"/>
    <w:semiHidden/>
    <w:rsid w:val="001766D6"/>
    <w:rPr>
      <w:color w:val="808080"/>
    </w:rPr>
  </w:style>
  <w:style w:type="paragraph" w:styleId="af0">
    <w:name w:val="footer"/>
    <w:basedOn w:val="a"/>
    <w:link w:val="af1"/>
    <w:uiPriority w:val="99"/>
    <w:semiHidden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af1">
    <w:name w:val="Нижний колонтитул Знак"/>
    <w:basedOn w:val="a1"/>
    <w:link w:val="af0"/>
    <w:uiPriority w:val="99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af2">
    <w:name w:val="Title"/>
    <w:basedOn w:val="a"/>
    <w:next w:val="a"/>
    <w:link w:val="af3"/>
    <w:uiPriority w:val="10"/>
    <w:qFormat/>
    <w:rsid w:val="007E7F36"/>
    <w:pPr>
      <w:spacing w:before="0" w:after="0"/>
      <w:contextualSpacing/>
    </w:pPr>
    <w:rPr>
      <w:rFonts w:asciiTheme="majorHAnsi" w:eastAsiaTheme="majorEastAsia" w:hAnsiTheme="majorHAnsi" w:cstheme="majorBidi"/>
      <w:caps/>
      <w:color w:val="FFFFFF" w:themeColor="background1"/>
      <w:spacing w:val="-10"/>
      <w:kern w:val="28"/>
      <w:sz w:val="52"/>
      <w:szCs w:val="56"/>
    </w:rPr>
  </w:style>
  <w:style w:type="character" w:customStyle="1" w:styleId="af3">
    <w:name w:val="Название Знак"/>
    <w:basedOn w:val="a1"/>
    <w:link w:val="af2"/>
    <w:uiPriority w:val="10"/>
    <w:rsid w:val="007E7F36"/>
    <w:rPr>
      <w:rFonts w:asciiTheme="majorHAnsi" w:eastAsiaTheme="majorEastAsia" w:hAnsiTheme="majorHAnsi" w:cstheme="majorBidi"/>
      <w:caps/>
      <w:color w:val="FFFFFF" w:themeColor="background1"/>
      <w:spacing w:val="-10"/>
      <w:kern w:val="28"/>
      <w:sz w:val="52"/>
      <w:szCs w:val="56"/>
    </w:rPr>
  </w:style>
  <w:style w:type="paragraph" w:customStyle="1" w:styleId="af4">
    <w:name w:val="Сведения о собрании"/>
    <w:basedOn w:val="a"/>
    <w:qFormat/>
    <w:rsid w:val="007E7F36"/>
    <w:pPr>
      <w:spacing w:after="0"/>
      <w:ind w:right="0"/>
    </w:pPr>
    <w:rPr>
      <w:color w:val="FFFFFF" w:themeColor="background1"/>
    </w:rPr>
  </w:style>
  <w:style w:type="table" w:styleId="af5">
    <w:name w:val="Table Grid"/>
    <w:basedOn w:val="a2"/>
    <w:uiPriority w:val="39"/>
    <w:rsid w:val="007E7F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Время собрания"/>
    <w:basedOn w:val="a"/>
    <w:qFormat/>
    <w:rsid w:val="007E7F36"/>
    <w:pPr>
      <w:spacing w:before="120" w:after="0"/>
      <w:ind w:left="0" w:right="0"/>
    </w:pPr>
    <w:rPr>
      <w:b/>
    </w:rPr>
  </w:style>
  <w:style w:type="paragraph" w:customStyle="1" w:styleId="af7">
    <w:name w:val="Описание пункта"/>
    <w:basedOn w:val="a"/>
    <w:qFormat/>
    <w:rsid w:val="00E21240"/>
    <w:pPr>
      <w:spacing w:after="120"/>
      <w:ind w:left="0" w:right="360"/>
    </w:pPr>
  </w:style>
  <w:style w:type="paragraph" w:customStyle="1" w:styleId="af8">
    <w:name w:val="Место проведения"/>
    <w:basedOn w:val="a"/>
    <w:qFormat/>
    <w:rsid w:val="00E21240"/>
    <w:pPr>
      <w:spacing w:after="120"/>
      <w:ind w:left="0" w:right="0"/>
    </w:pPr>
  </w:style>
  <w:style w:type="paragraph" w:styleId="af9">
    <w:name w:val="Balloon Text"/>
    <w:basedOn w:val="a"/>
    <w:link w:val="afa"/>
    <w:uiPriority w:val="99"/>
    <w:semiHidden/>
    <w:unhideWhenUsed/>
    <w:rsid w:val="00BC749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1"/>
    <w:link w:val="af9"/>
    <w:uiPriority w:val="99"/>
    <w:semiHidden/>
    <w:rsid w:val="00BC7495"/>
    <w:rPr>
      <w:rFonts w:ascii="Tahoma" w:eastAsiaTheme="minorHAnsi" w:hAnsi="Tahoma" w:cs="Tahoma"/>
      <w:kern w:val="20"/>
      <w:sz w:val="16"/>
      <w:szCs w:val="16"/>
    </w:rPr>
  </w:style>
  <w:style w:type="paragraph" w:styleId="afb">
    <w:name w:val="List Paragraph"/>
    <w:basedOn w:val="a"/>
    <w:uiPriority w:val="34"/>
    <w:qFormat/>
    <w:rsid w:val="00734C11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4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Local\Temp\TF55871247.dotx" TargetMode="External"/></Relationship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9" ma:contentTypeDescription="Create a new document." ma:contentTypeScope="" ma:versionID="76e25e1730b4532ab1d5e5b131a96a5a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d1e9281a84c4949647088091c718de3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7847C-DB17-41AF-B3F8-A12FC97D3A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F3CA20-5551-4398-954E-135375D1A2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C08A579-C47E-48D8-BAD9-ACFAB83DC98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706F0B4C-79B3-42C3-84C8-12FA4A6B0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TF55871247.dotx</Template>
  <TotalTime>0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2021-02-02T13:28:00Z</dcterms:created>
  <dcterms:modified xsi:type="dcterms:W3CDTF">2021-02-02T13:28:00Z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