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E5D" w:rsidRDefault="00D63E5D" w:rsidP="00D63E5D">
      <w:pPr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CF7DC4" w:rsidRPr="00CF7DC4" w:rsidRDefault="000F4CF6" w:rsidP="00927E7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0F4CF6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6472384" cy="98583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587" cy="986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C5" w:rsidRDefault="00CF7DC4" w:rsidP="00927E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</w:t>
      </w:r>
      <w:r w:rsidRPr="00CF7DC4">
        <w:rPr>
          <w:rFonts w:ascii="Times New Roman" w:hAnsi="Times New Roman" w:cs="Times New Roman"/>
          <w:sz w:val="24"/>
          <w:szCs w:val="24"/>
        </w:rPr>
        <w:t xml:space="preserve">етодическая работа – это основной вид образовательной деятельности, представляющей совокупность мероприятий, проводимых администрацией </w:t>
      </w:r>
      <w:r>
        <w:rPr>
          <w:rFonts w:ascii="Times New Roman" w:hAnsi="Times New Roman" w:cs="Times New Roman"/>
          <w:sz w:val="24"/>
          <w:szCs w:val="24"/>
        </w:rPr>
        <w:t>дома творчества</w:t>
      </w:r>
      <w:r w:rsidRPr="00CF7DC4">
        <w:rPr>
          <w:rFonts w:ascii="Times New Roman" w:hAnsi="Times New Roman" w:cs="Times New Roman"/>
          <w:sz w:val="24"/>
          <w:szCs w:val="24"/>
        </w:rPr>
        <w:t>, педагогами с целью повышения качества образовательных услуг. Эта работа представляет собой гибкую систему взаимосвязанных организационно-педагогических мероприятий, направленных на оптимизацию подготовки специалистов, способствует повышению эффективности учебно-воспитательного процесса</w:t>
      </w:r>
      <w:r w:rsidR="00695EC5">
        <w:rPr>
          <w:rFonts w:ascii="Times New Roman" w:hAnsi="Times New Roman" w:cs="Times New Roman"/>
          <w:sz w:val="24"/>
          <w:szCs w:val="24"/>
        </w:rPr>
        <w:t>,</w:t>
      </w:r>
      <w:r w:rsidRPr="00CF7DC4">
        <w:rPr>
          <w:rFonts w:ascii="Times New Roman" w:hAnsi="Times New Roman" w:cs="Times New Roman"/>
          <w:sz w:val="24"/>
          <w:szCs w:val="24"/>
        </w:rPr>
        <w:t xml:space="preserve"> повышению уровня профессионал</w:t>
      </w:r>
      <w:r w:rsidR="003D4A55">
        <w:rPr>
          <w:rFonts w:ascii="Times New Roman" w:hAnsi="Times New Roman" w:cs="Times New Roman"/>
          <w:sz w:val="24"/>
          <w:szCs w:val="24"/>
        </w:rPr>
        <w:t>ьного мастерства педагогических.</w:t>
      </w:r>
    </w:p>
    <w:p w:rsidR="00CF7DC4" w:rsidRDefault="00CF7DC4" w:rsidP="00927E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7DC4">
        <w:rPr>
          <w:rFonts w:ascii="Times New Roman" w:hAnsi="Times New Roman" w:cs="Times New Roman"/>
          <w:sz w:val="24"/>
          <w:szCs w:val="24"/>
        </w:rPr>
        <w:t xml:space="preserve">Общее руководство методической работой в колледже осуществляет директор </w:t>
      </w:r>
      <w:r w:rsidRPr="0046743C">
        <w:rPr>
          <w:rFonts w:ascii="Times New Roman" w:hAnsi="Times New Roman" w:cs="Times New Roman"/>
          <w:b/>
          <w:sz w:val="24"/>
          <w:szCs w:val="24"/>
        </w:rPr>
        <w:t>Куканова Марина Владимировна.</w:t>
      </w:r>
      <w:r w:rsidRPr="00CF7DC4">
        <w:rPr>
          <w:rFonts w:ascii="Times New Roman" w:hAnsi="Times New Roman" w:cs="Times New Roman"/>
          <w:sz w:val="24"/>
          <w:szCs w:val="24"/>
        </w:rPr>
        <w:t xml:space="preserve"> Непосредственно возглавляет методическую работу </w:t>
      </w:r>
      <w:r>
        <w:rPr>
          <w:rFonts w:ascii="Times New Roman" w:hAnsi="Times New Roman" w:cs="Times New Roman"/>
          <w:sz w:val="24"/>
          <w:szCs w:val="24"/>
        </w:rPr>
        <w:t>зав</w:t>
      </w:r>
      <w:r w:rsidR="00241FEA">
        <w:rPr>
          <w:rFonts w:ascii="Times New Roman" w:hAnsi="Times New Roman" w:cs="Times New Roman"/>
          <w:sz w:val="24"/>
          <w:szCs w:val="24"/>
        </w:rPr>
        <w:t>едующий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27E70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етод</w:t>
      </w:r>
      <w:r w:rsidR="0046743C">
        <w:rPr>
          <w:rFonts w:ascii="Times New Roman" w:hAnsi="Times New Roman" w:cs="Times New Roman"/>
          <w:sz w:val="24"/>
          <w:szCs w:val="24"/>
        </w:rPr>
        <w:t xml:space="preserve">ическим </w:t>
      </w:r>
      <w:r>
        <w:rPr>
          <w:rFonts w:ascii="Times New Roman" w:hAnsi="Times New Roman" w:cs="Times New Roman"/>
          <w:sz w:val="24"/>
          <w:szCs w:val="24"/>
        </w:rPr>
        <w:t xml:space="preserve"> отдел</w:t>
      </w:r>
      <w:r w:rsidR="00241FEA">
        <w:rPr>
          <w:rFonts w:ascii="Times New Roman" w:hAnsi="Times New Roman" w:cs="Times New Roman"/>
          <w:sz w:val="24"/>
          <w:szCs w:val="24"/>
        </w:rPr>
        <w:t>ом</w:t>
      </w:r>
      <w:proofErr w:type="gramEnd"/>
      <w:r w:rsidR="00241FEA">
        <w:rPr>
          <w:rFonts w:ascii="Times New Roman" w:hAnsi="Times New Roman" w:cs="Times New Roman"/>
          <w:sz w:val="24"/>
          <w:szCs w:val="24"/>
        </w:rPr>
        <w:t xml:space="preserve"> Кашкарова Оксана Павловна.</w:t>
      </w:r>
    </w:p>
    <w:p w:rsidR="00CF7DC4" w:rsidRDefault="00CF7DC4" w:rsidP="00927E7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7DC4">
        <w:rPr>
          <w:rFonts w:ascii="Times New Roman" w:hAnsi="Times New Roman" w:cs="Times New Roman"/>
          <w:sz w:val="24"/>
          <w:szCs w:val="24"/>
        </w:rPr>
        <w:t xml:space="preserve">Содержание методической работы основывается на нормативных, правовых документах и законодательных актах Российской Федерации, Положениях </w:t>
      </w:r>
      <w:r>
        <w:rPr>
          <w:rFonts w:ascii="Times New Roman" w:hAnsi="Times New Roman" w:cs="Times New Roman"/>
          <w:sz w:val="24"/>
          <w:szCs w:val="24"/>
        </w:rPr>
        <w:t>ГБУ ДО ДДТ Курортного района Санкт-Петербурга «На реке Сестре».</w:t>
      </w:r>
      <w:r w:rsidRPr="00CF7D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DFE" w:rsidRDefault="00A51DFE" w:rsidP="00A51DFE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51DFE">
        <w:rPr>
          <w:rFonts w:ascii="Times New Roman" w:hAnsi="Times New Roman"/>
          <w:sz w:val="24"/>
        </w:rPr>
        <w:t>Основная цель методической службы ДДТ «На реке Сестре», как районного центра методического сопровождения - способствовать развитию системы обучения и воспитания района и учреждения в целом, обеспечивая методическое сопровождение её функционирования, развитие и повышение качества учебно-воспитательного процесса ДДТ.</w:t>
      </w:r>
    </w:p>
    <w:p w:rsidR="00A51DFE" w:rsidRPr="00A51DFE" w:rsidRDefault="00A51DFE" w:rsidP="00A51DFE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A51DFE">
        <w:rPr>
          <w:rFonts w:ascii="Times New Roman" w:hAnsi="Times New Roman"/>
          <w:sz w:val="24"/>
        </w:rPr>
        <w:t>С 2021 года в ДДТ реализуется Программа развития учреждения до 2024 года. В содержание программы включены ме</w:t>
      </w:r>
      <w:r w:rsidR="005C01C3">
        <w:rPr>
          <w:rFonts w:ascii="Times New Roman" w:hAnsi="Times New Roman"/>
          <w:sz w:val="24"/>
        </w:rPr>
        <w:t xml:space="preserve">тодические направления развития </w:t>
      </w:r>
      <w:proofErr w:type="gramStart"/>
      <w:r w:rsidRPr="00A51DFE">
        <w:rPr>
          <w:rFonts w:ascii="Times New Roman" w:hAnsi="Times New Roman"/>
          <w:sz w:val="24"/>
        </w:rPr>
        <w:t>учреждения</w:t>
      </w:r>
      <w:proofErr w:type="gramEnd"/>
      <w:r w:rsidRPr="00A51DFE">
        <w:rPr>
          <w:rFonts w:ascii="Times New Roman" w:hAnsi="Times New Roman"/>
          <w:sz w:val="24"/>
        </w:rPr>
        <w:t xml:space="preserve"> обеспечивающие рост уровня квалификации сотрудников, увеличение участников конкурсного движения профессионального мастерства и как следствие продвижение учреждения в рейтинге УДОД города Санкт-Петербурга и поддержку молодых, или начинающих педагогов ДДТ.</w:t>
      </w:r>
    </w:p>
    <w:p w:rsidR="00CF7DC4" w:rsidRDefault="00CF7DC4" w:rsidP="00927E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F7DC4">
        <w:rPr>
          <w:rFonts w:ascii="Times New Roman" w:hAnsi="Times New Roman" w:cs="Times New Roman"/>
          <w:b/>
          <w:sz w:val="24"/>
          <w:szCs w:val="24"/>
        </w:rPr>
        <w:t>Задачи методической работы:</w:t>
      </w:r>
    </w:p>
    <w:p w:rsidR="00CF7DC4" w:rsidRPr="0046743C" w:rsidRDefault="00CF7DC4" w:rsidP="00E533C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142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6743C">
        <w:rPr>
          <w:rFonts w:ascii="Times New Roman" w:hAnsi="Times New Roman"/>
          <w:sz w:val="24"/>
          <w:szCs w:val="24"/>
        </w:rPr>
        <w:t xml:space="preserve">обновление содержания дополнительных общеразвивающих программ, внедрение современных технологий обучения, обеспечивающих повышение качества учебного процесса в ДДТ </w:t>
      </w:r>
    </w:p>
    <w:p w:rsidR="00CF7DC4" w:rsidRPr="0046743C" w:rsidRDefault="00CF7DC4" w:rsidP="00E533C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6743C">
        <w:rPr>
          <w:rFonts w:ascii="Times New Roman" w:hAnsi="Times New Roman"/>
          <w:sz w:val="24"/>
          <w:szCs w:val="24"/>
        </w:rPr>
        <w:t>формирование нормативной и информационно-методической базы для поддержки педагогических кадров и повышения уровня образовательного процесса;</w:t>
      </w:r>
    </w:p>
    <w:p w:rsidR="00CF7DC4" w:rsidRPr="0046743C" w:rsidRDefault="00CF7DC4" w:rsidP="00E533C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  <w:r w:rsidRPr="0046743C">
        <w:rPr>
          <w:rFonts w:ascii="Times New Roman" w:hAnsi="Times New Roman"/>
          <w:sz w:val="24"/>
          <w:szCs w:val="24"/>
        </w:rPr>
        <w:t>обеспечение методического сопровождения управления инновационными процессами, качеством образования и образовательной системой в целом в условиях цифровой трансформации образования;</w:t>
      </w:r>
    </w:p>
    <w:p w:rsidR="00CF7DC4" w:rsidRPr="0046743C" w:rsidRDefault="00CF7DC4" w:rsidP="00E533C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6743C">
        <w:rPr>
          <w:rFonts w:ascii="Times New Roman" w:hAnsi="Times New Roman"/>
          <w:sz w:val="24"/>
          <w:szCs w:val="24"/>
        </w:rPr>
        <w:t>совершенствование уровня учебно-методической, научно-методической и организационно-методической работы педагогического коллектива для повышения качества обучения;</w:t>
      </w:r>
    </w:p>
    <w:p w:rsidR="00CF7DC4" w:rsidRPr="0046743C" w:rsidRDefault="00CF7DC4" w:rsidP="00E533C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6743C">
        <w:rPr>
          <w:rFonts w:ascii="Times New Roman" w:hAnsi="Times New Roman"/>
          <w:sz w:val="24"/>
          <w:szCs w:val="24"/>
        </w:rPr>
        <w:t xml:space="preserve">создание условий для развития творческой инициативы и повышения профессионального мастерства педагогов, оказание им своевременной методической помощи; </w:t>
      </w:r>
    </w:p>
    <w:p w:rsidR="00326B60" w:rsidRPr="0046743C" w:rsidRDefault="00CF7DC4" w:rsidP="00E533C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6743C">
        <w:rPr>
          <w:rFonts w:ascii="Times New Roman" w:hAnsi="Times New Roman"/>
          <w:sz w:val="24"/>
          <w:szCs w:val="24"/>
        </w:rPr>
        <w:t xml:space="preserve">постоянное совершенствование нормативной документации, регламентирующей образовательную деятельность. </w:t>
      </w:r>
    </w:p>
    <w:p w:rsidR="0046743C" w:rsidRPr="004C08CB" w:rsidRDefault="0046743C" w:rsidP="00E533C4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C08CB">
        <w:rPr>
          <w:rFonts w:ascii="Times New Roman" w:eastAsia="Times New Roman" w:hAnsi="Times New Roman" w:cs="Times New Roman"/>
          <w:sz w:val="24"/>
          <w:szCs w:val="24"/>
        </w:rPr>
        <w:t>Вести целенаправленную работу по изучению, обобщению распространению передового педагогического опыта.</w:t>
      </w:r>
    </w:p>
    <w:p w:rsidR="0046743C" w:rsidRPr="004C08CB" w:rsidRDefault="0046743C" w:rsidP="00E533C4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C08CB">
        <w:rPr>
          <w:rFonts w:ascii="Times New Roman" w:eastAsia="Times New Roman" w:hAnsi="Times New Roman" w:cs="Times New Roman"/>
          <w:sz w:val="24"/>
          <w:szCs w:val="24"/>
        </w:rPr>
        <w:t>Оказывать всестороннее содействие творческому процессу обучения и воспитания.</w:t>
      </w:r>
    </w:p>
    <w:p w:rsidR="00E533C4" w:rsidRDefault="00E533C4" w:rsidP="00E533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3C4">
        <w:rPr>
          <w:rFonts w:ascii="Times New Roman" w:hAnsi="Times New Roman" w:cs="Times New Roman"/>
          <w:sz w:val="24"/>
          <w:szCs w:val="24"/>
        </w:rPr>
        <w:tab/>
        <w:t>Разработать методические материалы в помощь педагогам по актуальным проблемам организации образовательной деятельности (бюллетени, листовки, брошюры, памятки).</w:t>
      </w:r>
    </w:p>
    <w:p w:rsidR="00326B60" w:rsidRPr="0046743C" w:rsidRDefault="00326B60" w:rsidP="00FB22F8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CF7DC4" w:rsidRPr="00FB22F8" w:rsidRDefault="00326B60" w:rsidP="00927E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FB22F8">
        <w:rPr>
          <w:rFonts w:ascii="Times New Roman" w:hAnsi="Times New Roman" w:cs="Times New Roman"/>
          <w:b/>
          <w:sz w:val="24"/>
          <w:szCs w:val="24"/>
        </w:rPr>
        <w:t>М</w:t>
      </w:r>
      <w:r w:rsidR="00CF7DC4" w:rsidRPr="00FB22F8">
        <w:rPr>
          <w:rFonts w:ascii="Times New Roman" w:hAnsi="Times New Roman" w:cs="Times New Roman"/>
          <w:b/>
          <w:sz w:val="24"/>
          <w:szCs w:val="24"/>
        </w:rPr>
        <w:t>етодическая работа реализуется посредством:</w:t>
      </w:r>
    </w:p>
    <w:p w:rsidR="00CF7DC4" w:rsidRDefault="00CF7DC4" w:rsidP="00927E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7DC4">
        <w:rPr>
          <w:rFonts w:ascii="Times New Roman" w:hAnsi="Times New Roman" w:cs="Times New Roman"/>
          <w:sz w:val="24"/>
          <w:szCs w:val="24"/>
        </w:rPr>
        <w:t xml:space="preserve"> – методического сопровождения учебной работы; </w:t>
      </w:r>
    </w:p>
    <w:p w:rsidR="00326B60" w:rsidRDefault="00CF7DC4" w:rsidP="00927E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7DC4">
        <w:rPr>
          <w:rFonts w:ascii="Times New Roman" w:hAnsi="Times New Roman" w:cs="Times New Roman"/>
          <w:sz w:val="24"/>
          <w:szCs w:val="24"/>
        </w:rPr>
        <w:t xml:space="preserve">– методического сопровождения воспитательной работы; </w:t>
      </w:r>
    </w:p>
    <w:p w:rsidR="00326B60" w:rsidRDefault="00CF7DC4" w:rsidP="00927E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7DC4">
        <w:rPr>
          <w:rFonts w:ascii="Times New Roman" w:hAnsi="Times New Roman" w:cs="Times New Roman"/>
          <w:sz w:val="24"/>
          <w:szCs w:val="24"/>
        </w:rPr>
        <w:t>–методического сопровождения организации образовательного процесса;</w:t>
      </w:r>
    </w:p>
    <w:p w:rsidR="00C20987" w:rsidRDefault="00CF7DC4" w:rsidP="00927E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7DC4">
        <w:rPr>
          <w:rFonts w:ascii="Times New Roman" w:hAnsi="Times New Roman" w:cs="Times New Roman"/>
          <w:sz w:val="24"/>
          <w:szCs w:val="24"/>
        </w:rPr>
        <w:t xml:space="preserve"> – информационно-аналитического сопровождения образовательной работы.</w:t>
      </w:r>
    </w:p>
    <w:p w:rsidR="00326B60" w:rsidRDefault="00326B60" w:rsidP="00927E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F7DC4" w:rsidRPr="00CF7DC4">
        <w:rPr>
          <w:rFonts w:ascii="Times New Roman" w:hAnsi="Times New Roman" w:cs="Times New Roman"/>
          <w:sz w:val="24"/>
          <w:szCs w:val="24"/>
        </w:rPr>
        <w:t>В соответствии с целями и задачами можно выделить основные составляющие элементы методической работы в 202</w:t>
      </w:r>
      <w:r w:rsidR="00A51DFE">
        <w:rPr>
          <w:rFonts w:ascii="Times New Roman" w:hAnsi="Times New Roman" w:cs="Times New Roman"/>
          <w:sz w:val="24"/>
          <w:szCs w:val="24"/>
        </w:rPr>
        <w:t>1</w:t>
      </w:r>
      <w:r w:rsidR="00CF7DC4" w:rsidRPr="00CF7DC4">
        <w:rPr>
          <w:rFonts w:ascii="Times New Roman" w:hAnsi="Times New Roman" w:cs="Times New Roman"/>
          <w:sz w:val="24"/>
          <w:szCs w:val="24"/>
        </w:rPr>
        <w:t>-202</w:t>
      </w:r>
      <w:r w:rsidR="00A51DFE">
        <w:rPr>
          <w:rFonts w:ascii="Times New Roman" w:hAnsi="Times New Roman" w:cs="Times New Roman"/>
          <w:sz w:val="24"/>
          <w:szCs w:val="24"/>
        </w:rPr>
        <w:t>2</w:t>
      </w:r>
      <w:r w:rsidR="00CF7DC4" w:rsidRPr="00CF7DC4">
        <w:rPr>
          <w:rFonts w:ascii="Times New Roman" w:hAnsi="Times New Roman" w:cs="Times New Roman"/>
          <w:sz w:val="24"/>
          <w:szCs w:val="24"/>
        </w:rPr>
        <w:t xml:space="preserve"> учебном году:</w:t>
      </w:r>
    </w:p>
    <w:p w:rsidR="00326B60" w:rsidRDefault="00CF7DC4" w:rsidP="00927E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7DC4">
        <w:rPr>
          <w:rFonts w:ascii="Times New Roman" w:hAnsi="Times New Roman" w:cs="Times New Roman"/>
          <w:sz w:val="24"/>
          <w:szCs w:val="24"/>
        </w:rPr>
        <w:t xml:space="preserve"> – оказание помощи </w:t>
      </w:r>
      <w:r w:rsidR="00326B60" w:rsidRPr="00CF7DC4">
        <w:rPr>
          <w:rFonts w:ascii="Times New Roman" w:hAnsi="Times New Roman" w:cs="Times New Roman"/>
          <w:sz w:val="24"/>
          <w:szCs w:val="24"/>
        </w:rPr>
        <w:t>п</w:t>
      </w:r>
      <w:r w:rsidR="00326B60">
        <w:rPr>
          <w:rFonts w:ascii="Times New Roman" w:hAnsi="Times New Roman" w:cs="Times New Roman"/>
          <w:sz w:val="24"/>
          <w:szCs w:val="24"/>
        </w:rPr>
        <w:t>едагогам</w:t>
      </w:r>
      <w:r w:rsidRPr="00CF7DC4">
        <w:rPr>
          <w:rFonts w:ascii="Times New Roman" w:hAnsi="Times New Roman" w:cs="Times New Roman"/>
          <w:sz w:val="24"/>
          <w:szCs w:val="24"/>
        </w:rPr>
        <w:t xml:space="preserve"> в использовании современных образовательных технологий; </w:t>
      </w:r>
    </w:p>
    <w:p w:rsidR="00326B60" w:rsidRDefault="00CF7DC4" w:rsidP="00927E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7DC4">
        <w:rPr>
          <w:rFonts w:ascii="Times New Roman" w:hAnsi="Times New Roman" w:cs="Times New Roman"/>
          <w:sz w:val="24"/>
          <w:szCs w:val="24"/>
        </w:rPr>
        <w:t xml:space="preserve">– внедрение в практику работы </w:t>
      </w:r>
      <w:r w:rsidR="00326B60">
        <w:rPr>
          <w:rFonts w:ascii="Times New Roman" w:hAnsi="Times New Roman" w:cs="Times New Roman"/>
          <w:sz w:val="24"/>
          <w:szCs w:val="24"/>
        </w:rPr>
        <w:t>педагогов</w:t>
      </w:r>
      <w:r w:rsidRPr="00CF7DC4">
        <w:rPr>
          <w:rFonts w:ascii="Times New Roman" w:hAnsi="Times New Roman" w:cs="Times New Roman"/>
          <w:sz w:val="24"/>
          <w:szCs w:val="24"/>
        </w:rPr>
        <w:t xml:space="preserve"> результатов достижений передового опыта;</w:t>
      </w:r>
    </w:p>
    <w:p w:rsidR="00326B60" w:rsidRDefault="00CF7DC4" w:rsidP="00927E7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F7DC4">
        <w:rPr>
          <w:rFonts w:ascii="Times New Roman" w:hAnsi="Times New Roman" w:cs="Times New Roman"/>
          <w:sz w:val="24"/>
          <w:szCs w:val="24"/>
        </w:rPr>
        <w:t xml:space="preserve"> – ознакомление педагогов с нормативными и законодательными инициативами в сфере образования. </w:t>
      </w:r>
    </w:p>
    <w:p w:rsidR="007A70D5" w:rsidRPr="009257F5" w:rsidRDefault="00CF7DC4" w:rsidP="005724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9257F5">
        <w:rPr>
          <w:rFonts w:ascii="Times New Roman" w:hAnsi="Times New Roman" w:cs="Times New Roman"/>
          <w:sz w:val="24"/>
          <w:szCs w:val="24"/>
        </w:rPr>
        <w:t xml:space="preserve">Данные направления работы обеспечивают преемственность, системность методической работы, способствуют формированию современной системы диагностики успешности профессиональной педагогической деятельности преподавателей и повышению качества </w:t>
      </w:r>
      <w:r w:rsidRPr="009257F5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образовательного процесса. В целом, методическая работа будет посвящена решению конкретных, реальных проблем, возникающих в постоянно изменяющейся педагогической действительности. </w:t>
      </w:r>
    </w:p>
    <w:p w:rsidR="007A70D5" w:rsidRPr="009257F5" w:rsidRDefault="007A70D5" w:rsidP="00572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7F5">
        <w:rPr>
          <w:rFonts w:ascii="Times New Roman" w:hAnsi="Times New Roman" w:cs="Times New Roman"/>
          <w:sz w:val="24"/>
          <w:szCs w:val="24"/>
        </w:rPr>
        <w:t>1) изучение нормативной и методической документации;</w:t>
      </w:r>
    </w:p>
    <w:p w:rsidR="007A70D5" w:rsidRPr="009257F5" w:rsidRDefault="007A70D5" w:rsidP="00572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7F5">
        <w:rPr>
          <w:rFonts w:ascii="Times New Roman" w:hAnsi="Times New Roman" w:cs="Times New Roman"/>
          <w:sz w:val="24"/>
          <w:szCs w:val="24"/>
        </w:rPr>
        <w:t>2) отбор содержания и составление диагностических методик по определенному виду деятельности с учётом вариативности и дифференциации;</w:t>
      </w:r>
    </w:p>
    <w:p w:rsidR="007A70D5" w:rsidRPr="009257F5" w:rsidRDefault="007A70D5" w:rsidP="00572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7F5">
        <w:rPr>
          <w:rFonts w:ascii="Times New Roman" w:hAnsi="Times New Roman" w:cs="Times New Roman"/>
          <w:sz w:val="24"/>
          <w:szCs w:val="24"/>
        </w:rPr>
        <w:t>3) утверждение индивидуальных планов работ педагогов дополнительного образования;</w:t>
      </w:r>
    </w:p>
    <w:p w:rsidR="007A70D5" w:rsidRPr="009257F5" w:rsidRDefault="007A70D5" w:rsidP="00572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7F5">
        <w:rPr>
          <w:rFonts w:ascii="Times New Roman" w:hAnsi="Times New Roman" w:cs="Times New Roman"/>
          <w:sz w:val="24"/>
          <w:szCs w:val="24"/>
        </w:rPr>
        <w:t>4)внедрение инновационных форм работы с родителями в учебно-воспитательный процесс;</w:t>
      </w:r>
    </w:p>
    <w:p w:rsidR="007A70D5" w:rsidRDefault="007A70D5" w:rsidP="005724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7F5">
        <w:rPr>
          <w:rFonts w:ascii="Times New Roman" w:hAnsi="Times New Roman" w:cs="Times New Roman"/>
          <w:sz w:val="24"/>
          <w:szCs w:val="24"/>
        </w:rPr>
        <w:t>5) применение методик исследования личности ребенка педагогами в своей практике</w:t>
      </w:r>
      <w:r w:rsidR="00695EC5">
        <w:rPr>
          <w:rFonts w:ascii="Times New Roman" w:hAnsi="Times New Roman" w:cs="Times New Roman"/>
          <w:sz w:val="24"/>
          <w:szCs w:val="24"/>
        </w:rPr>
        <w:t>.</w:t>
      </w:r>
    </w:p>
    <w:p w:rsidR="00DC6162" w:rsidRDefault="00DC6162" w:rsidP="00DC616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DC6162" w:rsidRPr="00FD57DF" w:rsidRDefault="00DC6162" w:rsidP="00DC6162">
      <w:pPr>
        <w:spacing w:after="0" w:line="240" w:lineRule="auto"/>
        <w:jc w:val="center"/>
        <w:rPr>
          <w:rFonts w:ascii="Times New Roman" w:hAnsi="Times New Roman"/>
          <w:b/>
        </w:rPr>
      </w:pPr>
      <w:r w:rsidRPr="00FD57DF">
        <w:rPr>
          <w:rFonts w:ascii="Times New Roman" w:hAnsi="Times New Roman"/>
          <w:b/>
        </w:rPr>
        <w:t>План мероприятий методической службы</w:t>
      </w:r>
      <w:r w:rsidRPr="00FD57DF">
        <w:t xml:space="preserve"> </w:t>
      </w:r>
      <w:r w:rsidRPr="00FD57DF">
        <w:rPr>
          <w:rFonts w:ascii="Times New Roman" w:hAnsi="Times New Roman"/>
          <w:b/>
        </w:rPr>
        <w:t>на 2021-2022 учебный год</w:t>
      </w:r>
    </w:p>
    <w:p w:rsidR="00DC6162" w:rsidRPr="00D62416" w:rsidRDefault="00DC6162" w:rsidP="00DC6162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Style w:val="13"/>
        <w:tblpPr w:leftFromText="180" w:rightFromText="180" w:vertAnchor="text" w:horzAnchor="page" w:tblpXSpec="center" w:tblpY="18"/>
        <w:tblW w:w="10881" w:type="dxa"/>
        <w:tblLayout w:type="fixed"/>
        <w:tblLook w:val="00A0" w:firstRow="1" w:lastRow="0" w:firstColumn="1" w:lastColumn="0" w:noHBand="0" w:noVBand="0"/>
      </w:tblPr>
      <w:tblGrid>
        <w:gridCol w:w="534"/>
        <w:gridCol w:w="6804"/>
        <w:gridCol w:w="28"/>
        <w:gridCol w:w="1106"/>
        <w:gridCol w:w="28"/>
        <w:gridCol w:w="2381"/>
      </w:tblGrid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6832" w:type="dxa"/>
            <w:gridSpan w:val="2"/>
          </w:tcPr>
          <w:p w:rsidR="00DC6162" w:rsidRPr="00D62416" w:rsidRDefault="00DC6162" w:rsidP="00D962C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Мероприятие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Сроки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Результат, ответственный</w:t>
            </w:r>
          </w:p>
        </w:tc>
      </w:tr>
      <w:tr w:rsidR="00DC6162" w:rsidRPr="00D62416" w:rsidTr="00D962C3">
        <w:tc>
          <w:tcPr>
            <w:tcW w:w="10881" w:type="dxa"/>
            <w:gridSpan w:val="6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bookmarkStart w:id="0" w:name="_Toc48901033"/>
            <w:r w:rsidRPr="00D62416">
              <w:rPr>
                <w:rFonts w:ascii="Times New Roman" w:hAnsi="Times New Roman"/>
                <w:b/>
                <w:bCs/>
              </w:rPr>
              <w:t xml:space="preserve"> 1. </w:t>
            </w:r>
            <w:r w:rsidRPr="00241FEA">
              <w:rPr>
                <w:rFonts w:ascii="Times New Roman" w:hAnsi="Times New Roman"/>
                <w:b/>
                <w:bCs/>
                <w:sz w:val="24"/>
              </w:rPr>
              <w:t>Обеспечение управления методической работой Учреждения</w:t>
            </w:r>
            <w:bookmarkEnd w:id="0"/>
          </w:p>
          <w:p w:rsidR="00DC6162" w:rsidRPr="00D62416" w:rsidRDefault="00DC6162" w:rsidP="00D962C3">
            <w:pPr>
              <w:numPr>
                <w:ilvl w:val="1"/>
                <w:numId w:val="0"/>
              </w:numPr>
              <w:jc w:val="both"/>
              <w:rPr>
                <w:rFonts w:ascii="Times New Roman" w:hAnsi="Times New Roman"/>
                <w:b/>
              </w:rPr>
            </w:pPr>
            <w:r w:rsidRPr="00241FEA">
              <w:rPr>
                <w:rFonts w:ascii="Times New Roman" w:hAnsi="Times New Roman"/>
                <w:b/>
                <w:sz w:val="24"/>
              </w:rPr>
              <w:t>Организационно-методическое обеспечение образовательного процесса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Утверждение методической темы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Август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 xml:space="preserve">Приказ, 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Зав метод отделом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Утверждение плана обучающих семинаров для ПДО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Август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 xml:space="preserve">Приказ, 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Зав метод отделом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Утверждение плана работы РМО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Август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Приказ, Методисты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 xml:space="preserve">Создание базы данных о количественном и качественном составе педагогов ДДТ, перспективный план  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Приказ, Методический отдел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Разработка, обновление и утверждение локальных актов: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 xml:space="preserve">Положение о разработке и реализации программ с учетом изменений в ФЗ «Об образовании» 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Инструкция о проверке журналов;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Положение о мониторинге качества освоения детьми ДОП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Положения о проведении районных массовых мероприятий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Положение о порядке проведения аттестации в Учреждении и подготовке документов на подачу заявления на аттестацию на 1 и высшую категории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Инструкция о порядке корректировки КТП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Инструкция о формировании банка достижений учащихся, педагогов и учреждения в целом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Инструкция о контроле наполняемости групп и сохранности контингента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Положение о мониторинге качества образования в ДДТ «На реке Сестре»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Положение о распределении педагогической нагрузки работников ДДТ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Положение о проведении мониторингов на выявление интересов и потребностей, удовлетворенности услугами учащихся и родителей/законных представителей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 xml:space="preserve">Положение об организации работы с одаренными детьми 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Положение о выявлении динамики индивидуальных образовательных результатов по итогам реализации образовательных программ разных уровней изучения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Инструкция по оформлению аналитических и информационных отчетов и справок внутреннего контроля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Положение о проведении анализа выполнения программного материала в ДДТ по итогам учебного года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Положение об организации профилактической работы с детьми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Инструкция о разработке анализа работы по итогам года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Август, сентябрь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 xml:space="preserve">Локальные акты, заместитель директора по УВР, 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 xml:space="preserve"> методисты, педагоги-организаторы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Разработка и утверждение функциональных обязанностей методистов ДДТ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Систематизация деятельности методистов в соответствии с объемом нагрузки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41FEA">
              <w:rPr>
                <w:rFonts w:ascii="Times New Roman" w:hAnsi="Times New Roman"/>
                <w:bCs/>
                <w:sz w:val="24"/>
              </w:rPr>
              <w:t>Разработка плана реализации профессионального стандарта ПДО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Cs/>
              </w:rPr>
            </w:pPr>
            <w:r w:rsidRPr="00D62416">
              <w:rPr>
                <w:rFonts w:ascii="Times New Roman" w:hAnsi="Times New Roman"/>
                <w:bCs/>
              </w:rPr>
              <w:t>Сентябрь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Cs/>
              </w:rPr>
            </w:pPr>
            <w:r w:rsidRPr="00D62416">
              <w:rPr>
                <w:rFonts w:ascii="Times New Roman" w:hAnsi="Times New Roman"/>
                <w:bCs/>
              </w:rPr>
              <w:t>План</w:t>
            </w:r>
          </w:p>
        </w:tc>
      </w:tr>
      <w:tr w:rsidR="00DC6162" w:rsidRPr="00D62416" w:rsidTr="00D962C3">
        <w:trPr>
          <w:trHeight w:val="2352"/>
        </w:trPr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lastRenderedPageBreak/>
              <w:t>8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Cs/>
                <w:sz w:val="22"/>
              </w:rPr>
            </w:pPr>
            <w:r w:rsidRPr="00241FEA">
              <w:rPr>
                <w:rFonts w:ascii="Times New Roman" w:hAnsi="Times New Roman"/>
                <w:bCs/>
                <w:sz w:val="22"/>
              </w:rPr>
              <w:t>Разработка календарного плана по внедрению в содержание образовательных программ ДДТ организационно-педагогических условий в виде:</w:t>
            </w:r>
          </w:p>
          <w:p w:rsidR="00241FEA" w:rsidRDefault="00DC6162" w:rsidP="00D962C3">
            <w:pPr>
              <w:jc w:val="both"/>
              <w:rPr>
                <w:rFonts w:ascii="Times New Roman" w:hAnsi="Times New Roman"/>
                <w:bCs/>
                <w:sz w:val="22"/>
              </w:rPr>
            </w:pPr>
            <w:r w:rsidRPr="00241FEA">
              <w:rPr>
                <w:rFonts w:ascii="Times New Roman" w:hAnsi="Times New Roman"/>
                <w:bCs/>
                <w:sz w:val="22"/>
              </w:rPr>
              <w:t>рабочих программ для очной и дистанционной форм реализации</w:t>
            </w:r>
            <w:r w:rsidR="00241FEA">
              <w:rPr>
                <w:rFonts w:ascii="Times New Roman" w:hAnsi="Times New Roman"/>
                <w:bCs/>
                <w:sz w:val="22"/>
              </w:rPr>
              <w:t>.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Cs/>
                <w:sz w:val="22"/>
              </w:rPr>
            </w:pPr>
            <w:r w:rsidRPr="00241FEA">
              <w:rPr>
                <w:rFonts w:ascii="Times New Roman" w:hAnsi="Times New Roman"/>
                <w:bCs/>
                <w:sz w:val="22"/>
              </w:rPr>
              <w:t>сроков комплектования для групп 1-го года обучения;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Cs/>
                <w:sz w:val="22"/>
              </w:rPr>
            </w:pPr>
            <w:r w:rsidRPr="00241FEA">
              <w:rPr>
                <w:rFonts w:ascii="Times New Roman" w:hAnsi="Times New Roman"/>
                <w:bCs/>
                <w:sz w:val="22"/>
              </w:rPr>
              <w:t>планируемые результаты освоения ОП в соответствии с уровнем программы;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Cs/>
                <w:sz w:val="22"/>
              </w:rPr>
            </w:pPr>
            <w:r w:rsidRPr="00241FEA">
              <w:rPr>
                <w:rFonts w:ascii="Times New Roman" w:hAnsi="Times New Roman"/>
                <w:bCs/>
                <w:sz w:val="22"/>
              </w:rPr>
              <w:t xml:space="preserve">рабочей программы воспитания, календарного плана воспитательной работы, форм аттестации;  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Cs/>
                <w:sz w:val="22"/>
              </w:rPr>
            </w:pPr>
            <w:r w:rsidRPr="00241FEA">
              <w:rPr>
                <w:rFonts w:ascii="Times New Roman" w:hAnsi="Times New Roman"/>
                <w:bCs/>
                <w:sz w:val="22"/>
              </w:rPr>
              <w:t>программ для детей с ОВЗ, в том числе в дистанционном формате.</w:t>
            </w:r>
          </w:p>
          <w:p w:rsidR="00DC6162" w:rsidRPr="00241FEA" w:rsidRDefault="00E005A5" w:rsidP="00D962C3">
            <w:pPr>
              <w:jc w:val="both"/>
              <w:rPr>
                <w:rFonts w:ascii="Times New Roman" w:hAnsi="Times New Roman"/>
                <w:bCs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t xml:space="preserve">включения в программы </w:t>
            </w:r>
            <w:proofErr w:type="gramStart"/>
            <w:r>
              <w:rPr>
                <w:rFonts w:ascii="Times New Roman" w:hAnsi="Times New Roman"/>
                <w:bCs/>
                <w:sz w:val="22"/>
              </w:rPr>
              <w:t xml:space="preserve">форм </w:t>
            </w:r>
            <w:r w:rsidR="00DC6162" w:rsidRPr="00241FEA">
              <w:rPr>
                <w:rFonts w:ascii="Times New Roman" w:hAnsi="Times New Roman"/>
                <w:bCs/>
                <w:sz w:val="22"/>
              </w:rPr>
              <w:t xml:space="preserve">проектно-исследовательской </w:t>
            </w:r>
            <w:r>
              <w:rPr>
                <w:rFonts w:ascii="Times New Roman" w:hAnsi="Times New Roman"/>
                <w:bCs/>
                <w:sz w:val="22"/>
              </w:rPr>
              <w:t>д</w:t>
            </w:r>
            <w:r w:rsidR="00DC6162" w:rsidRPr="00241FEA">
              <w:rPr>
                <w:rFonts w:ascii="Times New Roman" w:hAnsi="Times New Roman"/>
                <w:bCs/>
                <w:sz w:val="22"/>
              </w:rPr>
              <w:t>еятельности</w:t>
            </w:r>
            <w:proofErr w:type="gramEnd"/>
            <w:r w:rsidR="00DC6162" w:rsidRPr="00241FEA">
              <w:rPr>
                <w:rFonts w:ascii="Times New Roman" w:hAnsi="Times New Roman"/>
                <w:bCs/>
                <w:sz w:val="22"/>
              </w:rPr>
              <w:t xml:space="preserve"> учащихся по освоению персонифицированных идеалов культуры – выдающихся людей, освоению культуры СПб (концепция воспитания Юного Петербуржца);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Cs/>
              </w:rPr>
            </w:pPr>
            <w:r w:rsidRPr="00241FEA">
              <w:rPr>
                <w:rFonts w:ascii="Times New Roman" w:hAnsi="Times New Roman"/>
                <w:bCs/>
                <w:sz w:val="22"/>
              </w:rPr>
              <w:t>включения в программы гражданско-патриотического воспитания школьников.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Cs/>
              </w:rPr>
            </w:pP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Cs/>
              </w:rPr>
            </w:pP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Cs/>
              </w:rPr>
            </w:pP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Cs/>
              </w:rPr>
            </w:pPr>
            <w:r w:rsidRPr="00D62416">
              <w:rPr>
                <w:rFonts w:ascii="Times New Roman" w:hAnsi="Times New Roman"/>
                <w:bCs/>
              </w:rPr>
              <w:t>Сентябрь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Cs/>
              </w:rPr>
            </w:pP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Cs/>
              </w:rPr>
            </w:pPr>
            <w:r w:rsidRPr="00D62416">
              <w:rPr>
                <w:rFonts w:ascii="Times New Roman" w:hAnsi="Times New Roman"/>
                <w:bCs/>
              </w:rPr>
              <w:t>Октябрь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Cs/>
              </w:rPr>
            </w:pPr>
            <w:r w:rsidRPr="00D62416">
              <w:rPr>
                <w:rFonts w:ascii="Times New Roman" w:hAnsi="Times New Roman"/>
                <w:bCs/>
              </w:rPr>
              <w:t xml:space="preserve">План 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241FEA">
              <w:rPr>
                <w:rFonts w:ascii="Times New Roman" w:hAnsi="Times New Roman"/>
                <w:bCs/>
                <w:sz w:val="24"/>
              </w:rPr>
              <w:t>Разработка календарного плана работы в период ЛОК (выходы в походы, краткосрочные образовательные программы, регламент их реализации, ДОЛ)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Cs/>
              </w:rPr>
            </w:pPr>
            <w:r w:rsidRPr="00D62416">
              <w:rPr>
                <w:rFonts w:ascii="Times New Roman" w:hAnsi="Times New Roman"/>
                <w:bCs/>
              </w:rPr>
              <w:t>В течение года, до марта 2022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Cs/>
              </w:rPr>
            </w:pPr>
            <w:r w:rsidRPr="00D62416">
              <w:rPr>
                <w:rFonts w:ascii="Times New Roman" w:hAnsi="Times New Roman"/>
                <w:bCs/>
              </w:rPr>
              <w:t>План ЛОК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Изучение и внесение дополнений в направление «Работа с одаренными детьми» - Концепция Общенациональной системы выявления молодых талантов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План работы «одаренные дети»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11</w:t>
            </w:r>
          </w:p>
        </w:tc>
        <w:tc>
          <w:tcPr>
            <w:tcW w:w="6832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241FEA">
              <w:rPr>
                <w:rFonts w:ascii="Times New Roman" w:hAnsi="Times New Roman"/>
                <w:sz w:val="24"/>
              </w:rPr>
              <w:t>Разработка повестки заседаний Малого педагогического совета (перевод, отчисление, зачисление).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Протоколы заседаний</w:t>
            </w:r>
          </w:p>
        </w:tc>
      </w:tr>
      <w:tr w:rsidR="00DC6162" w:rsidRPr="00D62416" w:rsidTr="00D962C3">
        <w:trPr>
          <w:trHeight w:val="1064"/>
        </w:trPr>
        <w:tc>
          <w:tcPr>
            <w:tcW w:w="10881" w:type="dxa"/>
            <w:gridSpan w:val="6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bCs/>
                <w:sz w:val="22"/>
              </w:rPr>
            </w:pPr>
            <w:bookmarkStart w:id="1" w:name="_Toc48901034"/>
            <w:r w:rsidRPr="00241FEA">
              <w:rPr>
                <w:rFonts w:ascii="Times New Roman" w:hAnsi="Times New Roman"/>
                <w:b/>
                <w:bCs/>
                <w:sz w:val="22"/>
              </w:rPr>
              <w:t>2.Совершенствование содержания образовательного процесса</w:t>
            </w:r>
            <w:bookmarkEnd w:id="1"/>
          </w:p>
          <w:p w:rsidR="00DC6162" w:rsidRPr="00D62416" w:rsidRDefault="00DC6162" w:rsidP="00D962C3">
            <w:pPr>
              <w:numPr>
                <w:ilvl w:val="1"/>
                <w:numId w:val="0"/>
              </w:numPr>
              <w:jc w:val="both"/>
              <w:rPr>
                <w:rFonts w:ascii="Times New Roman" w:hAnsi="Times New Roman"/>
                <w:b/>
              </w:rPr>
            </w:pPr>
            <w:r w:rsidRPr="00241FEA">
              <w:rPr>
                <w:rFonts w:ascii="Times New Roman" w:hAnsi="Times New Roman"/>
                <w:b/>
                <w:sz w:val="22"/>
              </w:rPr>
              <w:t>Изучение уровня профессиональной подготовки педагогов, их профессиональных потребностей и проблем, управление качеством образовательного процесса.</w:t>
            </w:r>
          </w:p>
        </w:tc>
      </w:tr>
      <w:tr w:rsidR="00DC6162" w:rsidRPr="00D62416" w:rsidTr="00D962C3">
        <w:tc>
          <w:tcPr>
            <w:tcW w:w="10881" w:type="dxa"/>
            <w:gridSpan w:val="6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  <w:i/>
              </w:rPr>
            </w:pPr>
            <w:r w:rsidRPr="00D62416">
              <w:rPr>
                <w:rFonts w:ascii="Times New Roman" w:hAnsi="Times New Roman"/>
                <w:b/>
                <w:bCs/>
                <w:i/>
              </w:rPr>
              <w:t>Аналитическая работа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Изучение образовательных потребностей педагогов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Сентябрь-октябрь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Информационный каталог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Мониторинг уровня аттестации сотрудников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Список, план на аттестацию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 xml:space="preserve">Мониторинг уровня </w:t>
            </w:r>
            <w:proofErr w:type="spellStart"/>
            <w:r w:rsidRPr="00241FEA">
              <w:rPr>
                <w:rFonts w:ascii="Times New Roman" w:hAnsi="Times New Roman"/>
                <w:sz w:val="24"/>
              </w:rPr>
              <w:t>сформированности</w:t>
            </w:r>
            <w:proofErr w:type="spellEnd"/>
            <w:r w:rsidRPr="00241FEA">
              <w:rPr>
                <w:rFonts w:ascii="Times New Roman" w:hAnsi="Times New Roman"/>
                <w:sz w:val="24"/>
              </w:rPr>
              <w:t xml:space="preserve"> профессиональной компетентности педагога с целью наблюдения за изменениями, происходящими в ходе роста его мастерства как профессионала, тенденциями совершенствования и развития положительных и  предупреждения нежелательных тенденций.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Октябрь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Четкие рекомендации по определению путей совершенствования педагогов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Выявление педагогических традиций в коллективе с целью   оценки состояния и результативности функционирования воспитательной системы группы, успешности воспитательного процесса в ней и уровня развития коллектива в условиях реализации воспитательного компонента ОП (ФЗ «Об образовании» от 24.07.2020)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Октябрь-ноябрь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Рекомендации по внедрению в календарный план ВР в образовательную программу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 xml:space="preserve">Мониторинг качества преподавания 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Декабрь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Анализ состояния преподавания с целью совершенствования форм и методов работы педагога, оказания методической помощи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Мониторинг уровня квалификации педагогических работников с целью планирования КПК на 2021-2022уч.год.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Ноябрь,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Май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План подготовки и переподготовки кадров на 2021-2022уч. год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Мониторинг деятельности  РМО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Декабрь,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Май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Анализ эффективности работы МО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 xml:space="preserve">Анализ состояния образовательных программ 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Оценка качества основного документа педагога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Изучение динамики достижений учащихся с целью выявления лучших педагогических практик и формирования банка одаренных детей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Декабрь,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Май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«Экран участия»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Банк «Лучших педагогических практик» и «Одаренных детей»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lastRenderedPageBreak/>
              <w:t>10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Изучение используемых форм и методов организации занятий с целью повышения эффективности занятия.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 графику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Анализ состояния преподавания.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Банк «Лучших педагогических практик»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11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Мониторинг реализации ДООП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 полугодиям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Анализ качества реализации ДООП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Анализ деятельности по программе развития Учреждения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Декабрь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Отчет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13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Анализ деятельности за учебный год, планирование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Май-июнь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Аналитический отчет динамики развития Учреждения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Формирование банка о выпускниках ДДТ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Май-сентябрь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Перечень выпускников, свидетельства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bCs/>
                <w:sz w:val="22"/>
              </w:rPr>
            </w:pPr>
            <w:r w:rsidRPr="00241FEA">
              <w:rPr>
                <w:rFonts w:ascii="Times New Roman" w:hAnsi="Times New Roman"/>
                <w:b/>
                <w:bCs/>
                <w:sz w:val="22"/>
              </w:rPr>
              <w:t>15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2"/>
              </w:rPr>
            </w:pPr>
            <w:r w:rsidRPr="00241FEA">
              <w:rPr>
                <w:rFonts w:ascii="Times New Roman" w:hAnsi="Times New Roman"/>
                <w:sz w:val="22"/>
              </w:rPr>
              <w:t>Методическое сопровождение входной, промежуточной и итоговой диагностики знаний учащихся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Сентябрь, декабрь, Май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Обобщенные результаты диагностики</w:t>
            </w:r>
          </w:p>
        </w:tc>
      </w:tr>
      <w:tr w:rsidR="00DC6162" w:rsidRPr="00D62416" w:rsidTr="00D962C3">
        <w:tc>
          <w:tcPr>
            <w:tcW w:w="10881" w:type="dxa"/>
            <w:gridSpan w:val="6"/>
          </w:tcPr>
          <w:p w:rsidR="00DC6162" w:rsidRPr="00241FEA" w:rsidRDefault="00DC6162" w:rsidP="00D962C3">
            <w:pPr>
              <w:numPr>
                <w:ilvl w:val="1"/>
                <w:numId w:val="0"/>
              </w:numPr>
              <w:jc w:val="both"/>
              <w:rPr>
                <w:rFonts w:ascii="Times New Roman" w:hAnsi="Times New Roman"/>
                <w:b/>
                <w:sz w:val="22"/>
              </w:rPr>
            </w:pPr>
            <w:r w:rsidRPr="00241FEA">
              <w:rPr>
                <w:rFonts w:ascii="Times New Roman" w:hAnsi="Times New Roman"/>
                <w:b/>
                <w:sz w:val="22"/>
              </w:rPr>
              <w:t xml:space="preserve">Систематизация и пополнение информационно-методического материала 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Пополнение картотеки книг и журналов по направлениям деятельности.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Картотека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Формирование фонда медиаресурсов: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- копилка педагогического мастерства;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-открытые занятия;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-мастер-классы;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-«педагогу-практику».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 xml:space="preserve">Разработка виртуального методического кабинета 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D62416">
              <w:rPr>
                <w:rFonts w:ascii="Times New Roman" w:hAnsi="Times New Roman"/>
              </w:rPr>
              <w:t>Медиатека</w:t>
            </w:r>
            <w:proofErr w:type="spellEnd"/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Создание рекомендаций в помощь педагогу по организации дистанционного обучения в дополнительном образовании «Системы, форматы, инструменты ДО»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Октябрь-ноябрь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Методические рекомендации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Создание сборника конспектов учебных занятий по материалам участия в конкурсах различных уровней  «Из опыта педагога ДДТ»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Ноябрь-Февраль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Сборник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Рецензирование образовательных программ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План работы и перечень отрецензированных программ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Организация издательской деятельности учреждения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 xml:space="preserve">Методический отдел 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Создание открытой базы лучших практик форм поддержки и сопровождения педагогических работников и специалистов, в том числе в возрасте до 35 лет, в области воспитания и дополнительного образования на официальном сайте ДДТ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</w:tr>
      <w:tr w:rsidR="00DC6162" w:rsidRPr="00D62416" w:rsidTr="00D962C3">
        <w:tc>
          <w:tcPr>
            <w:tcW w:w="10881" w:type="dxa"/>
            <w:gridSpan w:val="6"/>
          </w:tcPr>
          <w:p w:rsidR="00DC6162" w:rsidRPr="00241FEA" w:rsidRDefault="00DC6162" w:rsidP="00241FEA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241FEA">
              <w:rPr>
                <w:rFonts w:ascii="Times New Roman" w:hAnsi="Times New Roman"/>
                <w:b/>
                <w:sz w:val="24"/>
              </w:rPr>
              <w:t>3.</w:t>
            </w:r>
            <w:r w:rsidR="00E005A5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241FEA">
              <w:rPr>
                <w:rFonts w:ascii="Times New Roman" w:hAnsi="Times New Roman"/>
                <w:b/>
                <w:sz w:val="24"/>
              </w:rPr>
              <w:t>Совершенствование педагогического мастерства</w:t>
            </w:r>
            <w:r w:rsidR="00241FEA">
              <w:rPr>
                <w:rFonts w:ascii="Times New Roman" w:hAnsi="Times New Roman"/>
                <w:b/>
                <w:sz w:val="24"/>
              </w:rPr>
              <w:t xml:space="preserve">. </w:t>
            </w:r>
            <w:r w:rsidRPr="00241FEA">
              <w:rPr>
                <w:rFonts w:ascii="Times New Roman" w:hAnsi="Times New Roman"/>
                <w:b/>
                <w:sz w:val="24"/>
              </w:rPr>
              <w:t>Обобщение педагогического опыта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 xml:space="preserve">Составление плана участия педагогов в конкурсах профессионального мастерства, научно-практических конференциях и пр. в 2021-2022 уч. году, утверждение списка участников. Формирование программы по обмену опытом, в </w:t>
            </w:r>
            <w:proofErr w:type="spellStart"/>
            <w:r w:rsidRPr="00241FEA">
              <w:rPr>
                <w:rFonts w:ascii="Times New Roman" w:hAnsi="Times New Roman"/>
                <w:sz w:val="24"/>
              </w:rPr>
              <w:t>т.ч</w:t>
            </w:r>
            <w:proofErr w:type="spellEnd"/>
            <w:r w:rsidRPr="00241FEA">
              <w:rPr>
                <w:rFonts w:ascii="Times New Roman" w:hAnsi="Times New Roman"/>
                <w:sz w:val="24"/>
              </w:rPr>
              <w:t>.. на основе использования современных цифровых технологий.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Август-сентябрь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План, список достижений педагогов, программа мероприятий (проект)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 xml:space="preserve">Планирование издательской деятельности на 2020-2021 учебный год: 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-публикации педагогов ДДТ;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-обобщение опыта через официальный сайт и группу ВК ДДТ;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Август-сентябрь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 xml:space="preserve">План, сформированная </w:t>
            </w:r>
            <w:proofErr w:type="spellStart"/>
            <w:r w:rsidRPr="00D62416">
              <w:rPr>
                <w:rFonts w:ascii="Times New Roman" w:hAnsi="Times New Roman"/>
              </w:rPr>
              <w:t>медиатека</w:t>
            </w:r>
            <w:proofErr w:type="spellEnd"/>
            <w:r w:rsidRPr="00D62416">
              <w:rPr>
                <w:rFonts w:ascii="Times New Roman" w:hAnsi="Times New Roman"/>
              </w:rPr>
              <w:t>, банк педагогических разработок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 xml:space="preserve"> «Дни открытых дверей» - посещение занятий с целью наблюдения за качеством организации занятий в период комплектования и представлению педагогами форм комплектования (в </w:t>
            </w:r>
            <w:proofErr w:type="spellStart"/>
            <w:r w:rsidRPr="00241FEA">
              <w:rPr>
                <w:rFonts w:ascii="Times New Roman" w:hAnsi="Times New Roman"/>
                <w:sz w:val="24"/>
              </w:rPr>
              <w:t>т.ч</w:t>
            </w:r>
            <w:proofErr w:type="spellEnd"/>
            <w:r w:rsidRPr="00241FEA">
              <w:rPr>
                <w:rFonts w:ascii="Times New Roman" w:hAnsi="Times New Roman"/>
                <w:sz w:val="24"/>
              </w:rPr>
              <w:t>. в период пандемии)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Аналитическая справка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 xml:space="preserve">Наблюдение за деятельностью педагога через </w:t>
            </w:r>
            <w:proofErr w:type="spellStart"/>
            <w:r w:rsidRPr="00241FEA">
              <w:rPr>
                <w:rFonts w:ascii="Times New Roman" w:hAnsi="Times New Roman"/>
                <w:sz w:val="24"/>
              </w:rPr>
              <w:t>взаимопосещение</w:t>
            </w:r>
            <w:proofErr w:type="spellEnd"/>
            <w:r w:rsidRPr="00241FEA">
              <w:rPr>
                <w:rFonts w:ascii="Times New Roman" w:hAnsi="Times New Roman"/>
                <w:sz w:val="24"/>
              </w:rPr>
              <w:t xml:space="preserve"> занятий и мероприятий 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График посещения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 xml:space="preserve">Организация «Декад открытых занятий» 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 графику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 xml:space="preserve">График, аналитический отчет 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241FEA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Организация и проведение методической декады: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 xml:space="preserve">-проведение открытых занятий и мероприятий 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lastRenderedPageBreak/>
              <w:t xml:space="preserve">-проведение семинаров 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 xml:space="preserve">-Проведение мастер-классов 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-Проведение конкурса методической продукции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lastRenderedPageBreak/>
              <w:t>По плану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План, приказ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241FEA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7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Выставки методического мастерства педагогов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Декабрь Март, Май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План, перечень методических материалов-участников выставок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241FEA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Оформление выявленного позитивного опыта работы педагога, подготовка рекомендаций, в том числе на повышение аттестации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Методическое пособие, разработка, статья и пр., план аттестации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241FEA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Методическое сопровождение конкурсов педагогического мастерства, выступлений на профессиональных площадках педагогов ДДТ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График консультаций, дипломы, приказы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241FEA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Ознакомление педагогических работников с достижениями педагогической науки и практики.</w:t>
            </w:r>
            <w:bookmarkStart w:id="2" w:name="_GoBack"/>
            <w:bookmarkEnd w:id="2"/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План заседаний МО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241FEA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11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Организация экскурсий с целью обмена опытом для сотрудников ДДТ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 графику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График, Приказ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241FEA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Привлечение педагогов к участию в обучающих семинарах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План</w:t>
            </w:r>
          </w:p>
        </w:tc>
      </w:tr>
      <w:tr w:rsidR="00DC6162" w:rsidRPr="00D62416" w:rsidTr="00D962C3">
        <w:tc>
          <w:tcPr>
            <w:tcW w:w="10881" w:type="dxa"/>
            <w:gridSpan w:val="6"/>
          </w:tcPr>
          <w:p w:rsidR="00DC6162" w:rsidRPr="00241FEA" w:rsidRDefault="00DC6162" w:rsidP="00D962C3">
            <w:pPr>
              <w:numPr>
                <w:ilvl w:val="1"/>
                <w:numId w:val="0"/>
              </w:numPr>
              <w:jc w:val="both"/>
              <w:rPr>
                <w:rFonts w:ascii="Times New Roman" w:hAnsi="Times New Roman"/>
                <w:b/>
                <w:sz w:val="24"/>
              </w:rPr>
            </w:pPr>
            <w:r w:rsidRPr="00241FEA">
              <w:rPr>
                <w:rFonts w:ascii="Times New Roman" w:hAnsi="Times New Roman"/>
                <w:b/>
                <w:sz w:val="24"/>
              </w:rPr>
              <w:t xml:space="preserve"> Повышение квалификации педагогов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Планирование КПК и переподготовки кадров, по результатам проведенных мониторингов.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План КПК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Курсы повышения квалификации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План, приказ о направлении на КПК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Профессиональная переподготовка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План, приказ о направлении на КПК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Выполнение контроля посещения КПК педагогами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График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Заседания МО по обсуждению полученного на КПК опыта педагогов, формирование сборников итоговых работ КПК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План МО, сборники методической  продукции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Участие в работе научно-практических конференций, семинаров, совещаний, педсоветов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Октябрь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Приказ, план</w:t>
            </w:r>
          </w:p>
        </w:tc>
      </w:tr>
      <w:tr w:rsidR="00DC6162" w:rsidRPr="00D62416" w:rsidTr="00D962C3">
        <w:tc>
          <w:tcPr>
            <w:tcW w:w="10881" w:type="dxa"/>
            <w:gridSpan w:val="6"/>
          </w:tcPr>
          <w:p w:rsidR="00DC6162" w:rsidRPr="00241FEA" w:rsidRDefault="00DC6162" w:rsidP="00D962C3">
            <w:pPr>
              <w:numPr>
                <w:ilvl w:val="1"/>
                <w:numId w:val="0"/>
              </w:numPr>
              <w:jc w:val="both"/>
              <w:rPr>
                <w:rFonts w:ascii="Times New Roman" w:hAnsi="Times New Roman"/>
                <w:b/>
                <w:sz w:val="24"/>
              </w:rPr>
            </w:pPr>
            <w:r w:rsidRPr="00241FEA">
              <w:rPr>
                <w:rFonts w:ascii="Times New Roman" w:hAnsi="Times New Roman"/>
                <w:b/>
                <w:sz w:val="24"/>
              </w:rPr>
              <w:t>Аттестация педагогических кадров</w:t>
            </w:r>
          </w:p>
        </w:tc>
      </w:tr>
      <w:tr w:rsidR="00DC6162" w:rsidRPr="00D62416" w:rsidTr="00D962C3">
        <w:trPr>
          <w:trHeight w:val="524"/>
        </w:trPr>
        <w:tc>
          <w:tcPr>
            <w:tcW w:w="53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241FEA">
              <w:rPr>
                <w:rFonts w:ascii="Times New Roman" w:hAnsi="Times New Roman"/>
                <w:b/>
                <w:bCs/>
                <w:sz w:val="24"/>
              </w:rPr>
              <w:t>1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Изучение нормативно-правовой базы, представление информации на МО, МС и педсовете о формах и правилах аттестации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Повестка МО, МС, педсоветов</w:t>
            </w:r>
          </w:p>
        </w:tc>
      </w:tr>
      <w:tr w:rsidR="00DC6162" w:rsidRPr="00D62416" w:rsidTr="00D962C3">
        <w:trPr>
          <w:trHeight w:val="524"/>
        </w:trPr>
        <w:tc>
          <w:tcPr>
            <w:tcW w:w="53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241FEA">
              <w:rPr>
                <w:rFonts w:ascii="Times New Roman" w:hAnsi="Times New Roman"/>
                <w:b/>
                <w:bCs/>
                <w:sz w:val="24"/>
              </w:rPr>
              <w:t>2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Календарное планирование аттестации педагогов ДДТ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План-график</w:t>
            </w:r>
          </w:p>
        </w:tc>
      </w:tr>
      <w:tr w:rsidR="00DC6162" w:rsidRPr="00D62416" w:rsidTr="00D962C3">
        <w:trPr>
          <w:trHeight w:val="524"/>
        </w:trPr>
        <w:tc>
          <w:tcPr>
            <w:tcW w:w="53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241FEA">
              <w:rPr>
                <w:rFonts w:ascii="Times New Roman" w:hAnsi="Times New Roman"/>
                <w:b/>
                <w:bCs/>
                <w:sz w:val="24"/>
              </w:rPr>
              <w:t>3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 xml:space="preserve">Планирование открытых занятий с целью аттестации сотрудников 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План-график</w:t>
            </w:r>
          </w:p>
        </w:tc>
      </w:tr>
      <w:tr w:rsidR="00DC6162" w:rsidRPr="00D62416" w:rsidTr="00D962C3">
        <w:trPr>
          <w:trHeight w:val="524"/>
        </w:trPr>
        <w:tc>
          <w:tcPr>
            <w:tcW w:w="53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241FEA">
              <w:rPr>
                <w:rFonts w:ascii="Times New Roman" w:hAnsi="Times New Roman"/>
                <w:b/>
                <w:bCs/>
                <w:sz w:val="24"/>
              </w:rPr>
              <w:t>4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Создание и утверждение комиссии по аттестации кадров, перечня локальных нормативных актов ДДТ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Август-сентябрь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Приказ</w:t>
            </w:r>
          </w:p>
        </w:tc>
      </w:tr>
      <w:tr w:rsidR="00DC6162" w:rsidRPr="00D62416" w:rsidTr="00D962C3">
        <w:trPr>
          <w:trHeight w:val="524"/>
        </w:trPr>
        <w:tc>
          <w:tcPr>
            <w:tcW w:w="53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241FEA">
              <w:rPr>
                <w:rFonts w:ascii="Times New Roman" w:hAnsi="Times New Roman"/>
                <w:b/>
                <w:bCs/>
                <w:sz w:val="24"/>
              </w:rPr>
              <w:t>5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 xml:space="preserve">Планирование педагогических семинаров на тему 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Оценка профессиональной компетентности ПДО: соответствие требованиям стандарта»»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План семинаров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241FEA">
              <w:rPr>
                <w:rFonts w:ascii="Times New Roman" w:hAnsi="Times New Roman"/>
                <w:b/>
                <w:bCs/>
                <w:sz w:val="24"/>
              </w:rPr>
              <w:t>6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Проведение собеседований, консультаций с педагогами аттестующимися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График консультаций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241FEA">
              <w:rPr>
                <w:rFonts w:ascii="Times New Roman" w:hAnsi="Times New Roman"/>
                <w:b/>
                <w:bCs/>
                <w:sz w:val="24"/>
              </w:rPr>
              <w:t>7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Формирование протоколов комиссии, отчетных документов по результатам аттестации, аналитических отчетов за год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Май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Отчет, сдача архива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241FEA">
              <w:rPr>
                <w:rFonts w:ascii="Times New Roman" w:hAnsi="Times New Roman"/>
                <w:b/>
                <w:bCs/>
                <w:sz w:val="24"/>
              </w:rPr>
              <w:t>8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Оказание методической помощи в оформлении аттестационных документов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График консультаций</w:t>
            </w:r>
          </w:p>
        </w:tc>
      </w:tr>
      <w:tr w:rsidR="00DC6162" w:rsidRPr="00D62416" w:rsidTr="00D962C3">
        <w:tc>
          <w:tcPr>
            <w:tcW w:w="10881" w:type="dxa"/>
            <w:gridSpan w:val="6"/>
          </w:tcPr>
          <w:p w:rsidR="00DC6162" w:rsidRPr="00241FEA" w:rsidRDefault="00DC6162" w:rsidP="00D962C3">
            <w:pPr>
              <w:numPr>
                <w:ilvl w:val="1"/>
                <w:numId w:val="0"/>
              </w:num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241FEA">
              <w:rPr>
                <w:rFonts w:ascii="Times New Roman" w:hAnsi="Times New Roman"/>
                <w:b/>
                <w:bCs/>
                <w:sz w:val="24"/>
              </w:rPr>
              <w:t xml:space="preserve"> Работа с молодыми педагогами, организация наставничества 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Определение наставников в творческих группах для оказания методической помощи молодым педагогам</w:t>
            </w:r>
          </w:p>
        </w:tc>
        <w:tc>
          <w:tcPr>
            <w:tcW w:w="1106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Приказ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 xml:space="preserve">Консультирование по вопросам разработки дополнительных общеразвивающих программ, ведению журналов. Ознакомление с нормативными документами, регламентирующими ведение документации педагога </w:t>
            </w:r>
            <w:r w:rsidRPr="00241FEA">
              <w:rPr>
                <w:rFonts w:ascii="Times New Roman" w:hAnsi="Times New Roman"/>
                <w:sz w:val="24"/>
              </w:rPr>
              <w:lastRenderedPageBreak/>
              <w:t>дополнительного образования.</w:t>
            </w:r>
          </w:p>
        </w:tc>
        <w:tc>
          <w:tcPr>
            <w:tcW w:w="1106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lastRenderedPageBreak/>
              <w:t>По графику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График консультаций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lastRenderedPageBreak/>
              <w:t>3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Посещение занятий с целью оказания методической помощи</w:t>
            </w:r>
          </w:p>
        </w:tc>
        <w:tc>
          <w:tcPr>
            <w:tcW w:w="1106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 графику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График, анализ занятия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832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241FEA">
              <w:rPr>
                <w:rFonts w:ascii="Times New Roman" w:hAnsi="Times New Roman"/>
                <w:sz w:val="24"/>
              </w:rPr>
              <w:t>Цикл мероприятий проводимых в рамках реализации проекта «Школа педагогического мастерства» по программе.</w:t>
            </w:r>
          </w:p>
        </w:tc>
        <w:tc>
          <w:tcPr>
            <w:tcW w:w="1106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9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План реализации проекта</w:t>
            </w:r>
          </w:p>
        </w:tc>
      </w:tr>
      <w:tr w:rsidR="00DC6162" w:rsidRPr="00D62416" w:rsidTr="00D962C3">
        <w:trPr>
          <w:trHeight w:val="464"/>
        </w:trPr>
        <w:tc>
          <w:tcPr>
            <w:tcW w:w="10881" w:type="dxa"/>
            <w:gridSpan w:val="6"/>
          </w:tcPr>
          <w:p w:rsidR="00E005A5" w:rsidRDefault="00DC6162" w:rsidP="00D962C3">
            <w:pPr>
              <w:numPr>
                <w:ilvl w:val="1"/>
                <w:numId w:val="0"/>
              </w:numPr>
              <w:jc w:val="both"/>
              <w:rPr>
                <w:rFonts w:ascii="Times New Roman" w:hAnsi="Times New Roman"/>
                <w:b/>
              </w:rPr>
            </w:pPr>
            <w:r w:rsidRPr="00D62416">
              <w:rPr>
                <w:rFonts w:ascii="Times New Roman" w:hAnsi="Times New Roman"/>
                <w:b/>
              </w:rPr>
              <w:t xml:space="preserve"> </w:t>
            </w:r>
          </w:p>
          <w:p w:rsidR="00DC6162" w:rsidRPr="00D62416" w:rsidRDefault="00DC6162" w:rsidP="00D962C3">
            <w:pPr>
              <w:numPr>
                <w:ilvl w:val="1"/>
                <w:numId w:val="0"/>
              </w:numPr>
              <w:jc w:val="both"/>
              <w:rPr>
                <w:rFonts w:ascii="Times New Roman" w:hAnsi="Times New Roman"/>
              </w:rPr>
            </w:pPr>
            <w:r w:rsidRPr="00E005A5">
              <w:rPr>
                <w:rFonts w:ascii="Times New Roman" w:hAnsi="Times New Roman"/>
                <w:b/>
                <w:sz w:val="22"/>
              </w:rPr>
              <w:t>Семинары, совещания и методические заседания для педагогов ДДТ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b/>
                <w:sz w:val="24"/>
              </w:rPr>
              <w:t xml:space="preserve">Портфолио педагога как средство мониторинга профессиональной деятельности. </w:t>
            </w:r>
            <w:r w:rsidRPr="00241FEA">
              <w:rPr>
                <w:rFonts w:ascii="Times New Roman" w:hAnsi="Times New Roman"/>
                <w:sz w:val="24"/>
              </w:rPr>
              <w:t>(</w:t>
            </w:r>
            <w:r w:rsidRPr="00241FEA">
              <w:rPr>
                <w:rFonts w:ascii="Times New Roman" w:hAnsi="Times New Roman"/>
                <w:i/>
                <w:sz w:val="24"/>
              </w:rPr>
              <w:t xml:space="preserve">Основные пути развития </w:t>
            </w:r>
            <w:proofErr w:type="gramStart"/>
            <w:r w:rsidRPr="00241FEA">
              <w:rPr>
                <w:rFonts w:ascii="Times New Roman" w:hAnsi="Times New Roman"/>
                <w:i/>
                <w:sz w:val="24"/>
              </w:rPr>
              <w:t>профессиональной  компетентности</w:t>
            </w:r>
            <w:proofErr w:type="gramEnd"/>
            <w:r w:rsidRPr="00241FEA">
              <w:rPr>
                <w:rFonts w:ascii="Times New Roman" w:hAnsi="Times New Roman"/>
                <w:i/>
                <w:sz w:val="24"/>
              </w:rPr>
              <w:t xml:space="preserve"> педагога. Самообразование педагогов. Активное участие в работе методических объединений, педсоветов, семинаров, конференций, мастер – классов. Владение современными образовательными технологиями.</w:t>
            </w:r>
            <w:r w:rsidRPr="00241FEA">
              <w:rPr>
                <w:rFonts w:ascii="Times New Roman" w:hAnsi="Times New Roman"/>
                <w:sz w:val="24"/>
              </w:rPr>
              <w:t xml:space="preserve"> </w:t>
            </w:r>
            <w:r w:rsidRPr="00241FEA">
              <w:rPr>
                <w:rFonts w:ascii="Times New Roman" w:hAnsi="Times New Roman"/>
                <w:i/>
                <w:sz w:val="24"/>
              </w:rPr>
              <w:t>Повышение квалификации. Аттестация, конкурсная деятельность)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Повестка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241FEA">
              <w:rPr>
                <w:rFonts w:ascii="Times New Roman" w:hAnsi="Times New Roman"/>
                <w:b/>
                <w:sz w:val="24"/>
              </w:rPr>
              <w:t>Оценка эффективности д</w:t>
            </w:r>
            <w:r w:rsidR="00241FEA" w:rsidRPr="00241FEA">
              <w:rPr>
                <w:rFonts w:ascii="Times New Roman" w:hAnsi="Times New Roman"/>
                <w:b/>
                <w:sz w:val="24"/>
              </w:rPr>
              <w:t>еятельности педагога дополнительного образования</w:t>
            </w:r>
            <w:r w:rsidRPr="00241FEA">
              <w:rPr>
                <w:rFonts w:ascii="Times New Roman" w:hAnsi="Times New Roman"/>
                <w:b/>
                <w:sz w:val="24"/>
              </w:rPr>
              <w:t xml:space="preserve">. 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(</w:t>
            </w:r>
            <w:r w:rsidRPr="00241FEA">
              <w:rPr>
                <w:rFonts w:ascii="Times New Roman" w:hAnsi="Times New Roman"/>
                <w:i/>
                <w:sz w:val="24"/>
              </w:rPr>
              <w:t>на семинаре будут освещены следующие вопросы:  Понятие эффективности дополнительных общеразвивающих программ и нормативно-правовые аспекты ее оценки; Существующий опыт в оценке эффективности дополнительных общеразвивающих программ, Методология разработки критериев и показателей для оценки эффективности реализации дополнительных общеразвивающих программ)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Повестка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6804" w:type="dxa"/>
          </w:tcPr>
          <w:p w:rsidR="00DC6162" w:rsidRPr="003F5266" w:rsidRDefault="003F5266" w:rsidP="003F5266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3F5266">
              <w:rPr>
                <w:rFonts w:ascii="Times New Roman" w:hAnsi="Times New Roman"/>
                <w:b/>
                <w:sz w:val="24"/>
              </w:rPr>
              <w:t>Диагностика результативности дополнительных общеобразовательных программ. Критерии»</w:t>
            </w:r>
          </w:p>
          <w:p w:rsidR="003F5266" w:rsidRPr="003F5266" w:rsidRDefault="003F5266" w:rsidP="003F5266">
            <w:pPr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i/>
                <w:sz w:val="24"/>
              </w:rPr>
              <w:t>требования</w:t>
            </w:r>
            <w:r w:rsidR="003C2AF9">
              <w:rPr>
                <w:rFonts w:ascii="Times New Roman" w:hAnsi="Times New Roman"/>
                <w:i/>
                <w:sz w:val="24"/>
              </w:rPr>
              <w:t xml:space="preserve"> к содержанию дополнительных общеобразовательных программ и оценке их результативности, подходы к оцениванию достижения планируемых результатов реализации программы, требования к оценочным средствам)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Ноябрь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Повестка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241FEA">
              <w:rPr>
                <w:rFonts w:ascii="Times New Roman" w:hAnsi="Times New Roman"/>
                <w:b/>
                <w:sz w:val="24"/>
              </w:rPr>
              <w:t>Образовательный результат и его особенности.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i/>
                <w:sz w:val="24"/>
                <w:highlight w:val="yellow"/>
              </w:rPr>
            </w:pPr>
            <w:r w:rsidRPr="00241FEA">
              <w:rPr>
                <w:rFonts w:ascii="Times New Roman" w:hAnsi="Times New Roman"/>
                <w:i/>
                <w:sz w:val="24"/>
              </w:rPr>
              <w:t>(будет рассмотрено понятие «образовательного результата» как результата реализации ОП в соответствии с требованиями к уровню освоения ОП)</w:t>
            </w:r>
          </w:p>
        </w:tc>
        <w:tc>
          <w:tcPr>
            <w:tcW w:w="1162" w:type="dxa"/>
            <w:gridSpan w:val="3"/>
          </w:tcPr>
          <w:p w:rsidR="00DC6162" w:rsidRPr="00D62416" w:rsidRDefault="003C2AF9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Повестка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241FEA">
              <w:rPr>
                <w:rFonts w:ascii="Times New Roman" w:hAnsi="Times New Roman"/>
                <w:b/>
                <w:sz w:val="24"/>
              </w:rPr>
              <w:t>Семинар в рамках ПМОФ-2022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b/>
                <w:sz w:val="24"/>
              </w:rPr>
              <w:t xml:space="preserve"> (</w:t>
            </w:r>
            <w:r w:rsidRPr="00241FEA">
              <w:rPr>
                <w:rFonts w:ascii="Times New Roman" w:hAnsi="Times New Roman"/>
                <w:i/>
                <w:sz w:val="24"/>
              </w:rPr>
              <w:t>согласно заданной КО темы)</w:t>
            </w:r>
          </w:p>
        </w:tc>
        <w:tc>
          <w:tcPr>
            <w:tcW w:w="1162" w:type="dxa"/>
            <w:gridSpan w:val="3"/>
          </w:tcPr>
          <w:p w:rsidR="00DC6162" w:rsidRPr="00D62416" w:rsidRDefault="003C2AF9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Март 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Повестка</w:t>
            </w:r>
          </w:p>
        </w:tc>
      </w:tr>
      <w:tr w:rsidR="003C2AF9" w:rsidRPr="00D62416" w:rsidTr="00D962C3">
        <w:tc>
          <w:tcPr>
            <w:tcW w:w="534" w:type="dxa"/>
          </w:tcPr>
          <w:p w:rsidR="003C2AF9" w:rsidRPr="00D62416" w:rsidRDefault="003C2AF9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6804" w:type="dxa"/>
          </w:tcPr>
          <w:p w:rsidR="003C2AF9" w:rsidRDefault="003C2AF9" w:rsidP="003C2AF9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Современные образовательные технологии в практике дополнительного образования </w:t>
            </w:r>
          </w:p>
          <w:p w:rsidR="003C2AF9" w:rsidRPr="00241FEA" w:rsidRDefault="003C2AF9" w:rsidP="003C2AF9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(</w:t>
            </w:r>
          </w:p>
        </w:tc>
        <w:tc>
          <w:tcPr>
            <w:tcW w:w="1162" w:type="dxa"/>
            <w:gridSpan w:val="3"/>
          </w:tcPr>
          <w:p w:rsidR="003C2AF9" w:rsidRDefault="003C2AF9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2381" w:type="dxa"/>
          </w:tcPr>
          <w:p w:rsidR="003C2AF9" w:rsidRPr="00D62416" w:rsidRDefault="003C2AF9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Повестка 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3C2AF9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241FEA">
              <w:rPr>
                <w:rFonts w:ascii="Times New Roman" w:hAnsi="Times New Roman"/>
                <w:b/>
                <w:sz w:val="24"/>
              </w:rPr>
              <w:t>«</w:t>
            </w:r>
            <w:r w:rsidRPr="00241FEA">
              <w:rPr>
                <w:rFonts w:ascii="Times New Roman" w:hAnsi="Times New Roman"/>
                <w:sz w:val="24"/>
              </w:rPr>
              <w:t>Подведение итогов работы 2021/22учебный год, анализ проблем, перспективы развития» Образовательный запрос для планирования работы на 2022-2023 учебный год».</w:t>
            </w:r>
            <w:r w:rsidRPr="00241FEA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(</w:t>
            </w:r>
            <w:r w:rsidRPr="00241FEA">
              <w:rPr>
                <w:rFonts w:ascii="Times New Roman" w:hAnsi="Times New Roman"/>
                <w:i/>
                <w:sz w:val="24"/>
              </w:rPr>
              <w:t>анкетирование, диагностика по выявлению профессиональных дефицитов педагогов)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Май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Повестка</w:t>
            </w:r>
          </w:p>
        </w:tc>
      </w:tr>
      <w:tr w:rsidR="00DC6162" w:rsidRPr="00D62416" w:rsidTr="00D962C3">
        <w:tc>
          <w:tcPr>
            <w:tcW w:w="10881" w:type="dxa"/>
            <w:gridSpan w:val="6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241FEA">
              <w:rPr>
                <w:rFonts w:ascii="Times New Roman" w:hAnsi="Times New Roman"/>
                <w:b/>
                <w:bCs/>
                <w:sz w:val="24"/>
              </w:rPr>
              <w:t>Профилактическая работа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Анализ социального состава контингента учащихся ДДТ (по группам, в целом)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 xml:space="preserve">Ежеквартально 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Социальный паспорт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Контроль учащихся группы риска (посещаемость, взаимодействие с семьей, обеспечение выбора деятельности)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 xml:space="preserve">Справка 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6804" w:type="dxa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 xml:space="preserve">Работа с документацией </w:t>
            </w:r>
          </w:p>
        </w:tc>
        <w:tc>
          <w:tcPr>
            <w:tcW w:w="1162" w:type="dxa"/>
            <w:gridSpan w:val="3"/>
          </w:tcPr>
          <w:p w:rsidR="00DC6162" w:rsidRPr="00D62416" w:rsidRDefault="00DC6162" w:rsidP="00E005A5">
            <w:pPr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 мере поступления информации из КДН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 xml:space="preserve">Система учета (наличие </w:t>
            </w:r>
            <w:proofErr w:type="spellStart"/>
            <w:r w:rsidRPr="00D62416">
              <w:rPr>
                <w:rFonts w:ascii="Times New Roman" w:hAnsi="Times New Roman"/>
              </w:rPr>
              <w:t>лок.актов</w:t>
            </w:r>
            <w:proofErr w:type="spellEnd"/>
            <w:r w:rsidRPr="00D62416">
              <w:rPr>
                <w:rFonts w:ascii="Times New Roman" w:hAnsi="Times New Roman"/>
              </w:rPr>
              <w:t>, норм.-правовых документов, протоколов и пр.)</w:t>
            </w:r>
          </w:p>
        </w:tc>
      </w:tr>
      <w:tr w:rsidR="00DC6162" w:rsidRPr="00D62416" w:rsidTr="00D962C3">
        <w:tc>
          <w:tcPr>
            <w:tcW w:w="10881" w:type="dxa"/>
            <w:gridSpan w:val="6"/>
          </w:tcPr>
          <w:p w:rsidR="00E005A5" w:rsidRDefault="00E005A5" w:rsidP="00D962C3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  <w:p w:rsidR="00E005A5" w:rsidRDefault="00E005A5" w:rsidP="00D962C3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  <w:p w:rsidR="00E005A5" w:rsidRDefault="00E005A5" w:rsidP="00D962C3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  <w:p w:rsidR="00DC6162" w:rsidRPr="00241FEA" w:rsidRDefault="00DC6162" w:rsidP="00D962C3">
            <w:pPr>
              <w:pStyle w:val="a3"/>
              <w:ind w:left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41FEA">
              <w:rPr>
                <w:rFonts w:ascii="Times New Roman" w:hAnsi="Times New Roman"/>
                <w:b/>
                <w:bCs/>
                <w:sz w:val="24"/>
              </w:rPr>
              <w:lastRenderedPageBreak/>
              <w:t>Районные методические объединения</w:t>
            </w:r>
          </w:p>
          <w:p w:rsidR="00DC6162" w:rsidRPr="00241FEA" w:rsidRDefault="00DC6162" w:rsidP="00D962C3">
            <w:pPr>
              <w:numPr>
                <w:ilvl w:val="1"/>
                <w:numId w:val="0"/>
              </w:num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241FEA">
              <w:rPr>
                <w:rFonts w:ascii="Times New Roman" w:hAnsi="Times New Roman"/>
                <w:b/>
                <w:bCs/>
                <w:sz w:val="24"/>
              </w:rPr>
              <w:t>РУМО руководителей ОДОД, ШСК, заместителей директоров по ВР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lastRenderedPageBreak/>
              <w:t>1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Совещание заместителей директоров по ВР «Воспитательно-профилактическая работа образовательного учреждения»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Совещание руководителей ОДОД, ШСК «Планирование работы. План мероприятий, конкурсов ШСК на 2021-2022 учебный год»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октябрь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Пост-релиз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6832" w:type="dxa"/>
            <w:gridSpan w:val="2"/>
          </w:tcPr>
          <w:p w:rsidR="00DC6162" w:rsidRPr="00241FEA" w:rsidRDefault="00241FEA" w:rsidP="006644F3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Семинар для заместителей директоров по ВР, </w:t>
            </w:r>
            <w:r w:rsidR="00DC6162" w:rsidRPr="00241FEA">
              <w:rPr>
                <w:rFonts w:ascii="Times New Roman" w:hAnsi="Times New Roman"/>
                <w:sz w:val="24"/>
              </w:rPr>
              <w:t>руководителей ОД</w:t>
            </w:r>
            <w:r w:rsidR="006644F3">
              <w:rPr>
                <w:rFonts w:ascii="Times New Roman" w:hAnsi="Times New Roman"/>
                <w:sz w:val="24"/>
              </w:rPr>
              <w:t>ОД «Создание современного дополнительного обучающего пространства». Экскурсия в детский технопарк «</w:t>
            </w:r>
            <w:r>
              <w:rPr>
                <w:rFonts w:ascii="Times New Roman" w:hAnsi="Times New Roman"/>
                <w:sz w:val="24"/>
              </w:rPr>
              <w:t>Кванториум</w:t>
            </w:r>
            <w:r w:rsidR="006644F3">
              <w:rPr>
                <w:rFonts w:ascii="Times New Roman" w:hAnsi="Times New Roman"/>
                <w:sz w:val="24"/>
              </w:rPr>
              <w:t>» Красносельского района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ноябрь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Пост-релиз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Семинар для руководителей ОДОД «Диагностика результативности дополнительных общеобразовательных программ. Методы. Критерии»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декабрь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6832" w:type="dxa"/>
            <w:gridSpan w:val="2"/>
          </w:tcPr>
          <w:p w:rsidR="00DC6162" w:rsidRPr="00241FEA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241FEA">
              <w:rPr>
                <w:rFonts w:ascii="Times New Roman" w:hAnsi="Times New Roman"/>
                <w:sz w:val="24"/>
              </w:rPr>
              <w:t>Семинар для заместителей директоров по ВР, руководителей ОДОД «Опыт включения родителей в образовательный и воспитательный процессы школы»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февраль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6644F3">
              <w:rPr>
                <w:rFonts w:ascii="Times New Roman" w:hAnsi="Times New Roman"/>
                <w:b/>
                <w:bCs/>
                <w:sz w:val="24"/>
              </w:rPr>
              <w:t>6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Участие в мероприятиях ПМОФ-2022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март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6644F3">
              <w:rPr>
                <w:rFonts w:ascii="Times New Roman" w:hAnsi="Times New Roman"/>
                <w:b/>
                <w:bCs/>
                <w:sz w:val="24"/>
              </w:rPr>
              <w:t>7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E005A5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Совещание заместителей директоров по ВР «</w:t>
            </w:r>
            <w:r w:rsidR="00E005A5">
              <w:rPr>
                <w:rFonts w:ascii="Times New Roman" w:hAnsi="Times New Roman"/>
                <w:sz w:val="24"/>
              </w:rPr>
              <w:t>А</w:t>
            </w:r>
            <w:r w:rsidRPr="006644F3">
              <w:rPr>
                <w:rFonts w:ascii="Times New Roman" w:hAnsi="Times New Roman"/>
                <w:sz w:val="24"/>
              </w:rPr>
              <w:t>нализ результатов СПТ среди обучающихся ОО Курортного района в 2021 году. Служба школьной медиации в ООО Курортного района  (из опыта работы)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апрель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Пост-релиз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</w:tr>
      <w:tr w:rsidR="00DC6162" w:rsidRPr="00D62416" w:rsidTr="006644F3">
        <w:trPr>
          <w:trHeight w:val="849"/>
        </w:trPr>
        <w:tc>
          <w:tcPr>
            <w:tcW w:w="534" w:type="dxa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6644F3">
              <w:rPr>
                <w:rFonts w:ascii="Times New Roman" w:hAnsi="Times New Roman"/>
                <w:b/>
                <w:bCs/>
                <w:sz w:val="24"/>
              </w:rPr>
              <w:t>8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E005A5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Совещание руководителей ОДОД, ШСК «</w:t>
            </w:r>
            <w:r w:rsidR="00E005A5">
              <w:rPr>
                <w:rFonts w:ascii="Times New Roman" w:hAnsi="Times New Roman"/>
                <w:sz w:val="24"/>
              </w:rPr>
              <w:t>П</w:t>
            </w:r>
            <w:r w:rsidRPr="006644F3">
              <w:rPr>
                <w:rFonts w:ascii="Times New Roman" w:hAnsi="Times New Roman"/>
                <w:sz w:val="24"/>
              </w:rPr>
              <w:t>одведение итогов образовательной деятельности ОДОД за 2021-2022 учебный год. Согласование плана работы на 2022-2023 учебный год»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май</w:t>
            </w:r>
          </w:p>
        </w:tc>
        <w:tc>
          <w:tcPr>
            <w:tcW w:w="2381" w:type="dxa"/>
          </w:tcPr>
          <w:p w:rsidR="006644F3" w:rsidRPr="00D62416" w:rsidRDefault="006644F3" w:rsidP="006644F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6644F3" w:rsidRDefault="006644F3" w:rsidP="006644F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Пост-релиз</w:t>
            </w:r>
          </w:p>
          <w:p w:rsidR="00DC6162" w:rsidRPr="00D62416" w:rsidRDefault="006644F3" w:rsidP="006644F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</w:t>
            </w:r>
          </w:p>
        </w:tc>
      </w:tr>
      <w:tr w:rsidR="00DC6162" w:rsidRPr="00D62416" w:rsidTr="00D962C3">
        <w:tc>
          <w:tcPr>
            <w:tcW w:w="10881" w:type="dxa"/>
            <w:gridSpan w:val="6"/>
          </w:tcPr>
          <w:p w:rsidR="00DC6162" w:rsidRPr="00D62416" w:rsidRDefault="00DC6162" w:rsidP="00D962C3">
            <w:pPr>
              <w:numPr>
                <w:ilvl w:val="1"/>
                <w:numId w:val="0"/>
              </w:numPr>
              <w:jc w:val="both"/>
              <w:rPr>
                <w:rFonts w:ascii="Times New Roman" w:hAnsi="Times New Roman"/>
              </w:rPr>
            </w:pPr>
            <w:r w:rsidRPr="006644F3">
              <w:rPr>
                <w:rFonts w:ascii="Times New Roman" w:hAnsi="Times New Roman"/>
                <w:b/>
                <w:bCs/>
                <w:sz w:val="22"/>
              </w:rPr>
              <w:t>РУМО педагогов ИЗО и ДПИ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Инструктивно-методическое совещание по организации выставочной деятельности и подготовке к конкурсам.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Пост-релиз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 xml:space="preserve">Практический семинар:  «Использование </w:t>
            </w:r>
            <w:r w:rsidRPr="006644F3">
              <w:rPr>
                <w:rFonts w:ascii="Times New Roman" w:hAnsi="Times New Roman"/>
                <w:bCs/>
                <w:sz w:val="24"/>
              </w:rPr>
              <w:t>информационно</w:t>
            </w:r>
            <w:r w:rsidRPr="006644F3">
              <w:rPr>
                <w:rFonts w:ascii="Times New Roman" w:hAnsi="Times New Roman"/>
                <w:sz w:val="24"/>
              </w:rPr>
              <w:t xml:space="preserve"> - </w:t>
            </w:r>
            <w:r w:rsidRPr="006644F3">
              <w:rPr>
                <w:rFonts w:ascii="Times New Roman" w:hAnsi="Times New Roman"/>
                <w:bCs/>
                <w:sz w:val="24"/>
              </w:rPr>
              <w:t>коммуникативных</w:t>
            </w:r>
            <w:r w:rsidRPr="006644F3">
              <w:rPr>
                <w:rFonts w:ascii="Times New Roman" w:hAnsi="Times New Roman"/>
                <w:sz w:val="24"/>
              </w:rPr>
              <w:t xml:space="preserve"> </w:t>
            </w:r>
            <w:r w:rsidRPr="006644F3">
              <w:rPr>
                <w:rFonts w:ascii="Times New Roman" w:hAnsi="Times New Roman"/>
                <w:bCs/>
                <w:sz w:val="24"/>
              </w:rPr>
              <w:t>технологий</w:t>
            </w:r>
            <w:r w:rsidRPr="006644F3">
              <w:rPr>
                <w:rFonts w:ascii="Times New Roman" w:hAnsi="Times New Roman"/>
                <w:sz w:val="24"/>
              </w:rPr>
              <w:t xml:space="preserve"> на уроках </w:t>
            </w:r>
            <w:r w:rsidRPr="006644F3">
              <w:rPr>
                <w:rFonts w:ascii="Times New Roman" w:hAnsi="Times New Roman"/>
                <w:bCs/>
                <w:sz w:val="24"/>
              </w:rPr>
              <w:t>изобразительного и декоративно-прикладного искусства</w:t>
            </w:r>
            <w:r w:rsidRPr="006644F3">
              <w:rPr>
                <w:rFonts w:ascii="Times New Roman" w:hAnsi="Times New Roman"/>
                <w:sz w:val="24"/>
              </w:rPr>
              <w:t xml:space="preserve"> как средство формирования творческой активности учащихся»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Октябрь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Практический семинар «Мастерская лучших техник». Презентация и поддержка творческого потенциала педагога».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Ноябрь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Пост-релиз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 xml:space="preserve">Семинар «Использование социокультурного пространства в образовательном процессе». 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 xml:space="preserve">Декабрь 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Семинар: «Создание воспитательного пространства возможностей для приобретения опыта социального взаимодействия и продуктивной деятельности, личностного самоопределения».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Январь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E005A5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Семинар-практикум</w:t>
            </w:r>
            <w:r w:rsidR="00E005A5">
              <w:rPr>
                <w:rFonts w:ascii="Times New Roman" w:hAnsi="Times New Roman"/>
                <w:sz w:val="24"/>
              </w:rPr>
              <w:t xml:space="preserve"> «</w:t>
            </w:r>
            <w:r w:rsidRPr="006644F3">
              <w:rPr>
                <w:rFonts w:ascii="Times New Roman" w:hAnsi="Times New Roman"/>
                <w:sz w:val="24"/>
              </w:rPr>
              <w:t xml:space="preserve">Опыт реализации образовательных, социальных, выставочных творческих проектов». 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Февраль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Участие в мероприятиях ПМОФ-2022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Март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Участие в районном фестивале ИЗО и ДПИ «АРТ-идея»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Апрель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 xml:space="preserve"> «Анализ эффективности деятельности РУМО ИЗО и ДПИ за 2020-2021 учебный год. Проблемы и перспективы».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Май</w:t>
            </w:r>
          </w:p>
        </w:tc>
        <w:tc>
          <w:tcPr>
            <w:tcW w:w="2381" w:type="dxa"/>
          </w:tcPr>
          <w:p w:rsidR="006644F3" w:rsidRPr="00D62416" w:rsidRDefault="006644F3" w:rsidP="006644F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6644F3" w:rsidRPr="00D62416" w:rsidRDefault="006644F3" w:rsidP="006644F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Пост-релиз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</w:tr>
      <w:tr w:rsidR="00DC6162" w:rsidRPr="00D62416" w:rsidTr="00D962C3">
        <w:tc>
          <w:tcPr>
            <w:tcW w:w="10881" w:type="dxa"/>
            <w:gridSpan w:val="6"/>
          </w:tcPr>
          <w:p w:rsidR="00DC6162" w:rsidRPr="00D62416" w:rsidRDefault="00DC6162" w:rsidP="00D962C3">
            <w:pPr>
              <w:numPr>
                <w:ilvl w:val="1"/>
                <w:numId w:val="0"/>
              </w:num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 xml:space="preserve"> </w:t>
            </w:r>
            <w:r w:rsidRPr="006644F3">
              <w:rPr>
                <w:rFonts w:ascii="Times New Roman" w:hAnsi="Times New Roman"/>
                <w:b/>
                <w:bCs/>
                <w:sz w:val="24"/>
              </w:rPr>
              <w:t xml:space="preserve">РУМО для ответственных в ОУ за ППДТТ </w:t>
            </w:r>
          </w:p>
        </w:tc>
      </w:tr>
      <w:tr w:rsidR="00DC6162" w:rsidRPr="00D62416" w:rsidTr="00D962C3">
        <w:trPr>
          <w:trHeight w:val="839"/>
        </w:trPr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E005A5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 xml:space="preserve"> «Организация работы ответственных по профилактике ДДТТ в ДОУ, ОУ в 2020-2021 уч. году. Упорядочивание нормативно-правовой и методической базы ОУ. Задачи и перспективы деятельности направления» 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 xml:space="preserve"> «Представление опыта организации процесса обучения ППДДТТ  и реализация профилактических мероприятий в </w:t>
            </w:r>
            <w:r w:rsidRPr="006644F3">
              <w:rPr>
                <w:rFonts w:ascii="Times New Roman" w:hAnsi="Times New Roman"/>
                <w:sz w:val="24"/>
              </w:rPr>
              <w:lastRenderedPageBreak/>
              <w:t xml:space="preserve">дистанционной форме» 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lastRenderedPageBreak/>
              <w:t>Октябрь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lastRenderedPageBreak/>
              <w:t>3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«Формирование навыков безопасного поведения на дорогах у детей и подростков через деятельность отрядов ЮИД. Представление опыта работы образовательных учреждений»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Ноябрь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 xml:space="preserve"> «Профилактика ППДДТТ в свете реализации Концепции воспитания Юного петербуржца»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Декабрь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«Развитие конкурсного движения»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Январь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 xml:space="preserve">«Мониторинг ДДТТ. Профилактическая работа с родителями» 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Февраль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Инструктивно методическое совещание по итогам обследования ОО по выполнению требований к организации профилактической работы в школе.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Март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Акты обследования.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Справка в ОО и МП. Рекомендации для ОУ.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 xml:space="preserve">«Игровая программа в школе – как форма организации профилактической работы с детьми» </w:t>
            </w:r>
          </w:p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Мастер-класс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Апрель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6644F3" w:rsidP="00D96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 xml:space="preserve"> «Подведение итогов работы РУМО в 2020-2021 уч. году. Проблемы и перспективы на 2022-2023 уч. год»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Май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Аналитический отчет.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</w:tr>
      <w:tr w:rsidR="00DC6162" w:rsidRPr="00D62416" w:rsidTr="00D962C3">
        <w:tc>
          <w:tcPr>
            <w:tcW w:w="10881" w:type="dxa"/>
            <w:gridSpan w:val="6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6644F3">
              <w:rPr>
                <w:rFonts w:ascii="Times New Roman" w:hAnsi="Times New Roman"/>
                <w:b/>
                <w:bCs/>
                <w:sz w:val="24"/>
              </w:rPr>
              <w:t>РУМО для ответственных за развитие  ДСИ</w:t>
            </w:r>
          </w:p>
        </w:tc>
      </w:tr>
      <w:tr w:rsidR="00DC6162" w:rsidRPr="00D62416" w:rsidTr="00D962C3">
        <w:trPr>
          <w:trHeight w:val="569"/>
        </w:trPr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 xml:space="preserve">«Планирование работы на 2021-2022 </w:t>
            </w:r>
            <w:proofErr w:type="spellStart"/>
            <w:proofErr w:type="gramStart"/>
            <w:r w:rsidRPr="006644F3">
              <w:rPr>
                <w:rFonts w:ascii="Times New Roman" w:hAnsi="Times New Roman"/>
                <w:sz w:val="24"/>
              </w:rPr>
              <w:t>уч.год</w:t>
            </w:r>
            <w:proofErr w:type="spellEnd"/>
            <w:proofErr w:type="gramEnd"/>
            <w:r w:rsidRPr="006644F3">
              <w:rPr>
                <w:rFonts w:ascii="Times New Roman" w:hAnsi="Times New Roman"/>
                <w:sz w:val="24"/>
              </w:rPr>
              <w:t>. Система отчетности регионального отделения РДШ»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DC6162" w:rsidP="006644F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rPr>
          <w:trHeight w:val="569"/>
        </w:trPr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«Формирование первичного отделения РДШ и форм его отчетности»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Октябрь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DC6162" w:rsidP="006644F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rPr>
          <w:trHeight w:val="569"/>
        </w:trPr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«</w:t>
            </w:r>
            <w:r w:rsidRPr="006644F3">
              <w:rPr>
                <w:rFonts w:ascii="Times New Roman" w:hAnsi="Times New Roman"/>
                <w:bCs/>
                <w:sz w:val="24"/>
              </w:rPr>
              <w:t>Социальное</w:t>
            </w:r>
            <w:r w:rsidRPr="006644F3">
              <w:rPr>
                <w:rFonts w:ascii="Times New Roman" w:hAnsi="Times New Roman"/>
                <w:sz w:val="24"/>
              </w:rPr>
              <w:t> </w:t>
            </w:r>
            <w:r w:rsidRPr="006644F3">
              <w:rPr>
                <w:rFonts w:ascii="Times New Roman" w:hAnsi="Times New Roman"/>
                <w:bCs/>
                <w:sz w:val="24"/>
              </w:rPr>
              <w:t>проектирование</w:t>
            </w:r>
            <w:r w:rsidRPr="006644F3">
              <w:rPr>
                <w:rFonts w:ascii="Times New Roman" w:hAnsi="Times New Roman"/>
                <w:sz w:val="24"/>
              </w:rPr>
              <w:t> как технология </w:t>
            </w:r>
            <w:r w:rsidRPr="006644F3">
              <w:rPr>
                <w:rFonts w:ascii="Times New Roman" w:hAnsi="Times New Roman"/>
                <w:bCs/>
                <w:sz w:val="24"/>
              </w:rPr>
              <w:t>социального</w:t>
            </w:r>
            <w:r w:rsidRPr="006644F3">
              <w:rPr>
                <w:rFonts w:ascii="Times New Roman" w:hAnsi="Times New Roman"/>
                <w:sz w:val="24"/>
              </w:rPr>
              <w:t> воспитания учащихся. Подготовка к городским конкурсам проектов «Как вести за собой» и «Я - гражданин России».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Ноябрь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Пост-релиз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 xml:space="preserve">«Создание </w:t>
            </w:r>
            <w:proofErr w:type="spellStart"/>
            <w:r w:rsidRPr="006644F3">
              <w:rPr>
                <w:rFonts w:ascii="Times New Roman" w:hAnsi="Times New Roman"/>
                <w:sz w:val="24"/>
              </w:rPr>
              <w:t>медиапронстранства</w:t>
            </w:r>
            <w:proofErr w:type="spellEnd"/>
            <w:r w:rsidRPr="006644F3">
              <w:rPr>
                <w:rFonts w:ascii="Times New Roman" w:hAnsi="Times New Roman"/>
                <w:sz w:val="24"/>
              </w:rPr>
              <w:t xml:space="preserve"> в школе. Подготовка работ учащихся к районному конкурсу школьных СМИ «Эпицентр»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Декабрь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Пост-релиз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 xml:space="preserve"> «Представление успешного опыта ОУ по организации деятельности направления в школе. Подготовка к всероссийскому конкурсу методических разработок «Ежедневно с РДШ»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Январь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Пост-релиз</w:t>
            </w:r>
          </w:p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 xml:space="preserve">«Использование современных технологий организации мероприятий РДШ» 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Февраль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DC6162" w:rsidP="006644F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«Федеральный проект «Классные встречи - возможности и перспективы».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Март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DC6162" w:rsidP="006644F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«Подготовка к слету РДШ»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Апрель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Программа</w:t>
            </w:r>
          </w:p>
          <w:p w:rsidR="00DC6162" w:rsidRPr="00D62416" w:rsidRDefault="00DC6162" w:rsidP="006644F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Пост-релиз</w:t>
            </w:r>
          </w:p>
        </w:tc>
      </w:tr>
      <w:tr w:rsidR="00DC6162" w:rsidRPr="00D62416" w:rsidTr="00D962C3">
        <w:tc>
          <w:tcPr>
            <w:tcW w:w="534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D62416"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6832" w:type="dxa"/>
            <w:gridSpan w:val="2"/>
          </w:tcPr>
          <w:p w:rsidR="00DC6162" w:rsidRPr="006644F3" w:rsidRDefault="00DC6162" w:rsidP="00D962C3">
            <w:pPr>
              <w:jc w:val="both"/>
              <w:rPr>
                <w:rFonts w:ascii="Times New Roman" w:hAnsi="Times New Roman"/>
                <w:sz w:val="24"/>
              </w:rPr>
            </w:pPr>
            <w:r w:rsidRPr="006644F3">
              <w:rPr>
                <w:rFonts w:ascii="Times New Roman" w:hAnsi="Times New Roman"/>
                <w:sz w:val="24"/>
              </w:rPr>
              <w:t>«Подведение итогов работы за 2021-2022 учебный год. Задачи и перс перспективы на 2022-2023 учебный год».</w:t>
            </w:r>
          </w:p>
        </w:tc>
        <w:tc>
          <w:tcPr>
            <w:tcW w:w="1134" w:type="dxa"/>
            <w:gridSpan w:val="2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Май</w:t>
            </w:r>
          </w:p>
        </w:tc>
        <w:tc>
          <w:tcPr>
            <w:tcW w:w="2381" w:type="dxa"/>
          </w:tcPr>
          <w:p w:rsidR="00DC6162" w:rsidRPr="00D62416" w:rsidRDefault="00DC6162" w:rsidP="00D962C3">
            <w:pPr>
              <w:jc w:val="both"/>
              <w:rPr>
                <w:rFonts w:ascii="Times New Roman" w:hAnsi="Times New Roman"/>
              </w:rPr>
            </w:pPr>
            <w:r w:rsidRPr="00D62416">
              <w:rPr>
                <w:rFonts w:ascii="Times New Roman" w:hAnsi="Times New Roman"/>
              </w:rPr>
              <w:t>Отчет</w:t>
            </w:r>
          </w:p>
        </w:tc>
      </w:tr>
    </w:tbl>
    <w:p w:rsidR="00695EC5" w:rsidRDefault="00695EC5"/>
    <w:p w:rsidR="00900383" w:rsidRPr="00FB1219" w:rsidRDefault="00900383" w:rsidP="009003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900383" w:rsidRPr="00FB1219" w:rsidSect="004D0D0C">
      <w:pgSz w:w="11906" w:h="16838"/>
      <w:pgMar w:top="284" w:right="720" w:bottom="568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50CA"/>
    <w:multiLevelType w:val="multilevel"/>
    <w:tmpl w:val="46A20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EF22D9"/>
    <w:multiLevelType w:val="hybridMultilevel"/>
    <w:tmpl w:val="47F8469C"/>
    <w:lvl w:ilvl="0" w:tplc="DBBC3462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33766"/>
    <w:multiLevelType w:val="hybridMultilevel"/>
    <w:tmpl w:val="9F3667B8"/>
    <w:lvl w:ilvl="0" w:tplc="A880B162">
      <w:start w:val="1"/>
      <w:numFmt w:val="decimal"/>
      <w:lvlText w:val="%1."/>
      <w:lvlJc w:val="left"/>
      <w:pPr>
        <w:ind w:left="49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7" w:hanging="360"/>
      </w:pPr>
    </w:lvl>
    <w:lvl w:ilvl="2" w:tplc="0419001B" w:tentative="1">
      <w:start w:val="1"/>
      <w:numFmt w:val="lowerRoman"/>
      <w:lvlText w:val="%3."/>
      <w:lvlJc w:val="right"/>
      <w:pPr>
        <w:ind w:left="1937" w:hanging="180"/>
      </w:pPr>
    </w:lvl>
    <w:lvl w:ilvl="3" w:tplc="0419000F" w:tentative="1">
      <w:start w:val="1"/>
      <w:numFmt w:val="decimal"/>
      <w:lvlText w:val="%4."/>
      <w:lvlJc w:val="left"/>
      <w:pPr>
        <w:ind w:left="2657" w:hanging="360"/>
      </w:pPr>
    </w:lvl>
    <w:lvl w:ilvl="4" w:tplc="04190019" w:tentative="1">
      <w:start w:val="1"/>
      <w:numFmt w:val="lowerLetter"/>
      <w:lvlText w:val="%5."/>
      <w:lvlJc w:val="left"/>
      <w:pPr>
        <w:ind w:left="3377" w:hanging="360"/>
      </w:pPr>
    </w:lvl>
    <w:lvl w:ilvl="5" w:tplc="0419001B" w:tentative="1">
      <w:start w:val="1"/>
      <w:numFmt w:val="lowerRoman"/>
      <w:lvlText w:val="%6."/>
      <w:lvlJc w:val="right"/>
      <w:pPr>
        <w:ind w:left="4097" w:hanging="180"/>
      </w:pPr>
    </w:lvl>
    <w:lvl w:ilvl="6" w:tplc="0419000F" w:tentative="1">
      <w:start w:val="1"/>
      <w:numFmt w:val="decimal"/>
      <w:lvlText w:val="%7."/>
      <w:lvlJc w:val="left"/>
      <w:pPr>
        <w:ind w:left="4817" w:hanging="360"/>
      </w:pPr>
    </w:lvl>
    <w:lvl w:ilvl="7" w:tplc="04190019" w:tentative="1">
      <w:start w:val="1"/>
      <w:numFmt w:val="lowerLetter"/>
      <w:lvlText w:val="%8."/>
      <w:lvlJc w:val="left"/>
      <w:pPr>
        <w:ind w:left="5537" w:hanging="360"/>
      </w:pPr>
    </w:lvl>
    <w:lvl w:ilvl="8" w:tplc="0419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3" w15:restartNumberingAfterBreak="0">
    <w:nsid w:val="090117CB"/>
    <w:multiLevelType w:val="hybridMultilevel"/>
    <w:tmpl w:val="0706BB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B14E5F"/>
    <w:multiLevelType w:val="hybridMultilevel"/>
    <w:tmpl w:val="880012C8"/>
    <w:lvl w:ilvl="0" w:tplc="FF0CF8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513C92"/>
    <w:multiLevelType w:val="hybridMultilevel"/>
    <w:tmpl w:val="609252C8"/>
    <w:lvl w:ilvl="0" w:tplc="E20C9D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E61EC"/>
    <w:multiLevelType w:val="hybridMultilevel"/>
    <w:tmpl w:val="DBE449A6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07DFB"/>
    <w:multiLevelType w:val="hybridMultilevel"/>
    <w:tmpl w:val="2768094C"/>
    <w:lvl w:ilvl="0" w:tplc="DFD46758">
      <w:start w:val="3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145A639F"/>
    <w:multiLevelType w:val="hybridMultilevel"/>
    <w:tmpl w:val="AE56C8DC"/>
    <w:lvl w:ilvl="0" w:tplc="D5E8DBD2">
      <w:start w:val="1"/>
      <w:numFmt w:val="decimal"/>
      <w:lvlText w:val="5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CD60C3"/>
    <w:multiLevelType w:val="hybridMultilevel"/>
    <w:tmpl w:val="D1AC4954"/>
    <w:lvl w:ilvl="0" w:tplc="684CB6F8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E639C"/>
    <w:multiLevelType w:val="hybridMultilevel"/>
    <w:tmpl w:val="6666DF9E"/>
    <w:lvl w:ilvl="0" w:tplc="3CAE528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560E4F"/>
    <w:multiLevelType w:val="hybridMultilevel"/>
    <w:tmpl w:val="D63A28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752B09"/>
    <w:multiLevelType w:val="hybridMultilevel"/>
    <w:tmpl w:val="44EA4B66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BC38DE"/>
    <w:multiLevelType w:val="hybridMultilevel"/>
    <w:tmpl w:val="C160368A"/>
    <w:lvl w:ilvl="0" w:tplc="CFEC4A8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3CD2B84"/>
    <w:multiLevelType w:val="hybridMultilevel"/>
    <w:tmpl w:val="F740049C"/>
    <w:lvl w:ilvl="0" w:tplc="15802A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E80236"/>
    <w:multiLevelType w:val="hybridMultilevel"/>
    <w:tmpl w:val="EF4A7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E80B34"/>
    <w:multiLevelType w:val="multilevel"/>
    <w:tmpl w:val="29366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571FE7"/>
    <w:multiLevelType w:val="hybridMultilevel"/>
    <w:tmpl w:val="0C9C1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C703C6"/>
    <w:multiLevelType w:val="hybridMultilevel"/>
    <w:tmpl w:val="94B8F2F8"/>
    <w:lvl w:ilvl="0" w:tplc="5B58DB88">
      <w:start w:val="1"/>
      <w:numFmt w:val="decimal"/>
      <w:lvlText w:val="5.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D75F22"/>
    <w:multiLevelType w:val="hybridMultilevel"/>
    <w:tmpl w:val="CB52AB80"/>
    <w:lvl w:ilvl="0" w:tplc="FF726DFA">
      <w:start w:val="1"/>
      <w:numFmt w:val="bullet"/>
      <w:lvlText w:val="▪"/>
      <w:lvlJc w:val="left"/>
      <w:pPr>
        <w:tabs>
          <w:tab w:val="num" w:pos="422"/>
        </w:tabs>
        <w:ind w:left="62" w:firstLine="0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195F0D"/>
    <w:multiLevelType w:val="hybridMultilevel"/>
    <w:tmpl w:val="9A0C5FF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DC0569"/>
    <w:multiLevelType w:val="hybridMultilevel"/>
    <w:tmpl w:val="9F946ABC"/>
    <w:lvl w:ilvl="0" w:tplc="C5887FCE">
      <w:start w:val="1"/>
      <w:numFmt w:val="decimal"/>
      <w:lvlText w:val="5.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1529C0"/>
    <w:multiLevelType w:val="hybridMultilevel"/>
    <w:tmpl w:val="A4E8D6CC"/>
    <w:lvl w:ilvl="0" w:tplc="A7AA910A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5E1D1D"/>
    <w:multiLevelType w:val="hybridMultilevel"/>
    <w:tmpl w:val="0AF0138E"/>
    <w:lvl w:ilvl="0" w:tplc="A64C226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1E2062"/>
    <w:multiLevelType w:val="hybridMultilevel"/>
    <w:tmpl w:val="1B7E3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C1201B"/>
    <w:multiLevelType w:val="hybridMultilevel"/>
    <w:tmpl w:val="CAE40FDC"/>
    <w:lvl w:ilvl="0" w:tplc="FF0CF8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47213C"/>
    <w:multiLevelType w:val="hybridMultilevel"/>
    <w:tmpl w:val="5A8E73D4"/>
    <w:lvl w:ilvl="0" w:tplc="87A653E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6F0A04"/>
    <w:multiLevelType w:val="hybridMultilevel"/>
    <w:tmpl w:val="79DC503A"/>
    <w:lvl w:ilvl="0" w:tplc="EB7200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DC64EA"/>
    <w:multiLevelType w:val="hybridMultilevel"/>
    <w:tmpl w:val="EBB640F8"/>
    <w:lvl w:ilvl="0" w:tplc="8D822FB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0300E24"/>
    <w:multiLevelType w:val="multilevel"/>
    <w:tmpl w:val="7B1C74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3A103EB"/>
    <w:multiLevelType w:val="hybridMultilevel"/>
    <w:tmpl w:val="0A98C40A"/>
    <w:lvl w:ilvl="0" w:tplc="FF726DFA">
      <w:start w:val="1"/>
      <w:numFmt w:val="bullet"/>
      <w:lvlText w:val="▪"/>
      <w:lvlJc w:val="left"/>
      <w:pPr>
        <w:tabs>
          <w:tab w:val="num" w:pos="422"/>
        </w:tabs>
        <w:ind w:left="62" w:firstLine="0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51D90"/>
    <w:multiLevelType w:val="multilevel"/>
    <w:tmpl w:val="29366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3C3431"/>
    <w:multiLevelType w:val="multilevel"/>
    <w:tmpl w:val="C972A50C"/>
    <w:lvl w:ilvl="0">
      <w:start w:val="1"/>
      <w:numFmt w:val="decimal"/>
      <w:lvlText w:val="%1."/>
      <w:lvlJc w:val="left"/>
      <w:pPr>
        <w:ind w:left="4755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4755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5115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5115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547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835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83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195" w:hanging="1800"/>
      </w:pPr>
      <w:rPr>
        <w:rFonts w:hint="default"/>
        <w:b/>
      </w:rPr>
    </w:lvl>
  </w:abstractNum>
  <w:abstractNum w:abstractNumId="33" w15:restartNumberingAfterBreak="0">
    <w:nsid w:val="5F447252"/>
    <w:multiLevelType w:val="hybridMultilevel"/>
    <w:tmpl w:val="0B3089FC"/>
    <w:lvl w:ilvl="0" w:tplc="20967634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476769"/>
    <w:multiLevelType w:val="hybridMultilevel"/>
    <w:tmpl w:val="4206475A"/>
    <w:lvl w:ilvl="0" w:tplc="A1E669E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B950D5B"/>
    <w:multiLevelType w:val="hybridMultilevel"/>
    <w:tmpl w:val="5C78E7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3E5CBA"/>
    <w:multiLevelType w:val="hybridMultilevel"/>
    <w:tmpl w:val="795E8766"/>
    <w:lvl w:ilvl="0" w:tplc="DBA84E68">
      <w:start w:val="1"/>
      <w:numFmt w:val="decimal"/>
      <w:lvlText w:val="3.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3F4795"/>
    <w:multiLevelType w:val="hybridMultilevel"/>
    <w:tmpl w:val="AAD41F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B64AC2"/>
    <w:multiLevelType w:val="hybridMultilevel"/>
    <w:tmpl w:val="6FA8DA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635173"/>
    <w:multiLevelType w:val="hybridMultilevel"/>
    <w:tmpl w:val="FEB2B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5E11FD"/>
    <w:multiLevelType w:val="multilevel"/>
    <w:tmpl w:val="6640171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HAnsi" w:hint="default"/>
      </w:rPr>
    </w:lvl>
  </w:abstractNum>
  <w:abstractNum w:abstractNumId="41" w15:restartNumberingAfterBreak="0">
    <w:nsid w:val="7B845434"/>
    <w:multiLevelType w:val="hybridMultilevel"/>
    <w:tmpl w:val="ACBC4074"/>
    <w:lvl w:ilvl="0" w:tplc="E6780F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A18EF"/>
    <w:multiLevelType w:val="hybridMultilevel"/>
    <w:tmpl w:val="3FA860B6"/>
    <w:lvl w:ilvl="0" w:tplc="712078E4">
      <w:start w:val="1"/>
      <w:numFmt w:val="decimal"/>
      <w:lvlText w:val="2.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DA1C85"/>
    <w:multiLevelType w:val="hybridMultilevel"/>
    <w:tmpl w:val="E08A8E50"/>
    <w:lvl w:ilvl="0" w:tplc="60BEDEC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4" w15:restartNumberingAfterBreak="0">
    <w:nsid w:val="7E4F749C"/>
    <w:multiLevelType w:val="multilevel"/>
    <w:tmpl w:val="29366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44"/>
  </w:num>
  <w:num w:numId="3">
    <w:abstractNumId w:val="40"/>
  </w:num>
  <w:num w:numId="4">
    <w:abstractNumId w:val="10"/>
  </w:num>
  <w:num w:numId="5">
    <w:abstractNumId w:val="42"/>
  </w:num>
  <w:num w:numId="6">
    <w:abstractNumId w:val="22"/>
  </w:num>
  <w:num w:numId="7">
    <w:abstractNumId w:val="36"/>
  </w:num>
  <w:num w:numId="8">
    <w:abstractNumId w:val="13"/>
  </w:num>
  <w:num w:numId="9">
    <w:abstractNumId w:val="1"/>
  </w:num>
  <w:num w:numId="10">
    <w:abstractNumId w:val="8"/>
  </w:num>
  <w:num w:numId="11">
    <w:abstractNumId w:val="18"/>
  </w:num>
  <w:num w:numId="12">
    <w:abstractNumId w:val="21"/>
  </w:num>
  <w:num w:numId="13">
    <w:abstractNumId w:val="33"/>
  </w:num>
  <w:num w:numId="14">
    <w:abstractNumId w:val="9"/>
  </w:num>
  <w:num w:numId="15">
    <w:abstractNumId w:val="31"/>
  </w:num>
  <w:num w:numId="16">
    <w:abstractNumId w:val="7"/>
  </w:num>
  <w:num w:numId="17">
    <w:abstractNumId w:val="26"/>
  </w:num>
  <w:num w:numId="18">
    <w:abstractNumId w:val="30"/>
  </w:num>
  <w:num w:numId="19">
    <w:abstractNumId w:val="19"/>
  </w:num>
  <w:num w:numId="20">
    <w:abstractNumId w:val="28"/>
  </w:num>
  <w:num w:numId="21">
    <w:abstractNumId w:val="11"/>
  </w:num>
  <w:num w:numId="22">
    <w:abstractNumId w:val="38"/>
  </w:num>
  <w:num w:numId="23">
    <w:abstractNumId w:val="37"/>
  </w:num>
  <w:num w:numId="24">
    <w:abstractNumId w:val="0"/>
  </w:num>
  <w:num w:numId="25">
    <w:abstractNumId w:val="15"/>
  </w:num>
  <w:num w:numId="26">
    <w:abstractNumId w:val="12"/>
  </w:num>
  <w:num w:numId="27">
    <w:abstractNumId w:val="6"/>
  </w:num>
  <w:num w:numId="28">
    <w:abstractNumId w:val="34"/>
  </w:num>
  <w:num w:numId="29">
    <w:abstractNumId w:val="3"/>
  </w:num>
  <w:num w:numId="30">
    <w:abstractNumId w:val="43"/>
  </w:num>
  <w:num w:numId="31">
    <w:abstractNumId w:val="32"/>
  </w:num>
  <w:num w:numId="32">
    <w:abstractNumId w:val="23"/>
  </w:num>
  <w:num w:numId="33">
    <w:abstractNumId w:val="4"/>
  </w:num>
  <w:num w:numId="34">
    <w:abstractNumId w:val="25"/>
  </w:num>
  <w:num w:numId="35">
    <w:abstractNumId w:val="17"/>
  </w:num>
  <w:num w:numId="36">
    <w:abstractNumId w:val="39"/>
  </w:num>
  <w:num w:numId="37">
    <w:abstractNumId w:val="29"/>
  </w:num>
  <w:num w:numId="38">
    <w:abstractNumId w:val="27"/>
  </w:num>
  <w:num w:numId="39">
    <w:abstractNumId w:val="24"/>
  </w:num>
  <w:num w:numId="40">
    <w:abstractNumId w:val="14"/>
  </w:num>
  <w:num w:numId="41">
    <w:abstractNumId w:val="41"/>
  </w:num>
  <w:num w:numId="42">
    <w:abstractNumId w:val="2"/>
  </w:num>
  <w:num w:numId="43">
    <w:abstractNumId w:val="5"/>
  </w:num>
  <w:num w:numId="44">
    <w:abstractNumId w:val="20"/>
  </w:num>
  <w:num w:numId="45">
    <w:abstractNumId w:val="3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65A"/>
    <w:rsid w:val="00054E53"/>
    <w:rsid w:val="000941CB"/>
    <w:rsid w:val="000B641A"/>
    <w:rsid w:val="000C1495"/>
    <w:rsid w:val="000F4CF6"/>
    <w:rsid w:val="001060E6"/>
    <w:rsid w:val="00146210"/>
    <w:rsid w:val="00152A81"/>
    <w:rsid w:val="00157800"/>
    <w:rsid w:val="001769F1"/>
    <w:rsid w:val="0018157B"/>
    <w:rsid w:val="001B08F1"/>
    <w:rsid w:val="001C1130"/>
    <w:rsid w:val="00236040"/>
    <w:rsid w:val="00241FEA"/>
    <w:rsid w:val="0024778B"/>
    <w:rsid w:val="002639ED"/>
    <w:rsid w:val="00266474"/>
    <w:rsid w:val="002874F4"/>
    <w:rsid w:val="0029052A"/>
    <w:rsid w:val="002A6B46"/>
    <w:rsid w:val="002E46E5"/>
    <w:rsid w:val="002F38D4"/>
    <w:rsid w:val="0031665A"/>
    <w:rsid w:val="00326B60"/>
    <w:rsid w:val="00337E12"/>
    <w:rsid w:val="00357413"/>
    <w:rsid w:val="00373A68"/>
    <w:rsid w:val="003C2AF9"/>
    <w:rsid w:val="003D4A55"/>
    <w:rsid w:val="003F5266"/>
    <w:rsid w:val="0046743C"/>
    <w:rsid w:val="00497C45"/>
    <w:rsid w:val="004C08CB"/>
    <w:rsid w:val="004D0D0C"/>
    <w:rsid w:val="004D560C"/>
    <w:rsid w:val="00534318"/>
    <w:rsid w:val="005411E2"/>
    <w:rsid w:val="00572430"/>
    <w:rsid w:val="00593FEF"/>
    <w:rsid w:val="00595A25"/>
    <w:rsid w:val="005C01C3"/>
    <w:rsid w:val="005F0167"/>
    <w:rsid w:val="0060695D"/>
    <w:rsid w:val="00614763"/>
    <w:rsid w:val="006644F3"/>
    <w:rsid w:val="00695EC5"/>
    <w:rsid w:val="006C00C5"/>
    <w:rsid w:val="006E0E63"/>
    <w:rsid w:val="006E2B69"/>
    <w:rsid w:val="00712529"/>
    <w:rsid w:val="007A70D5"/>
    <w:rsid w:val="00810771"/>
    <w:rsid w:val="008122B3"/>
    <w:rsid w:val="008141B4"/>
    <w:rsid w:val="00844CDF"/>
    <w:rsid w:val="00881FE3"/>
    <w:rsid w:val="008E7B53"/>
    <w:rsid w:val="00900383"/>
    <w:rsid w:val="00914D89"/>
    <w:rsid w:val="009257F5"/>
    <w:rsid w:val="00927E70"/>
    <w:rsid w:val="009A7AF0"/>
    <w:rsid w:val="009E2532"/>
    <w:rsid w:val="00A51DFE"/>
    <w:rsid w:val="00A90F79"/>
    <w:rsid w:val="00AB02E2"/>
    <w:rsid w:val="00B31652"/>
    <w:rsid w:val="00B65827"/>
    <w:rsid w:val="00BF4842"/>
    <w:rsid w:val="00C002D2"/>
    <w:rsid w:val="00C12F1F"/>
    <w:rsid w:val="00C20987"/>
    <w:rsid w:val="00C378CD"/>
    <w:rsid w:val="00C4121A"/>
    <w:rsid w:val="00C655E1"/>
    <w:rsid w:val="00CE5097"/>
    <w:rsid w:val="00CF7DC4"/>
    <w:rsid w:val="00D31834"/>
    <w:rsid w:val="00D429B1"/>
    <w:rsid w:val="00D47B76"/>
    <w:rsid w:val="00D63E5D"/>
    <w:rsid w:val="00D962C3"/>
    <w:rsid w:val="00DC6162"/>
    <w:rsid w:val="00E005A5"/>
    <w:rsid w:val="00E025FE"/>
    <w:rsid w:val="00E24329"/>
    <w:rsid w:val="00E533C4"/>
    <w:rsid w:val="00E604E7"/>
    <w:rsid w:val="00EA5F29"/>
    <w:rsid w:val="00EB4A6B"/>
    <w:rsid w:val="00ED4235"/>
    <w:rsid w:val="00F0693F"/>
    <w:rsid w:val="00F1574F"/>
    <w:rsid w:val="00FB1219"/>
    <w:rsid w:val="00FB22F8"/>
    <w:rsid w:val="00FD7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blue"/>
    </o:shapedefaults>
    <o:shapelayout v:ext="edit">
      <o:idmap v:ext="edit" data="1"/>
    </o:shapelayout>
  </w:shapeDefaults>
  <w:decimalSymbol w:val=","/>
  <w:listSeparator w:val=";"/>
  <w14:docId w14:val="52E632F4"/>
  <w15:docId w15:val="{EDD74580-EBD6-446C-9B76-15D6B8D80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141B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38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C4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unhideWhenUsed/>
    <w:rsid w:val="0035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35741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9052A"/>
  </w:style>
  <w:style w:type="table" w:styleId="a6">
    <w:name w:val="Table Grid"/>
    <w:basedOn w:val="a1"/>
    <w:uiPriority w:val="39"/>
    <w:rsid w:val="008141B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8141B4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7">
    <w:name w:val="Body Text"/>
    <w:basedOn w:val="a"/>
    <w:link w:val="a8"/>
    <w:rsid w:val="008141B4"/>
    <w:p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a8">
    <w:name w:val="Основной текст Знак"/>
    <w:basedOn w:val="a0"/>
    <w:link w:val="a7"/>
    <w:rsid w:val="008141B4"/>
    <w:rPr>
      <w:rFonts w:ascii="Times New Roman" w:eastAsia="Times New Roman" w:hAnsi="Times New Roman" w:cs="Times New Roman"/>
      <w:color w:val="000000"/>
      <w:sz w:val="24"/>
      <w:szCs w:val="20"/>
      <w:shd w:val="clear" w:color="auto" w:fill="FFFFFF"/>
    </w:rPr>
  </w:style>
  <w:style w:type="character" w:customStyle="1" w:styleId="a9">
    <w:name w:val="Заголовок Знак"/>
    <w:link w:val="aa"/>
    <w:locked/>
    <w:rsid w:val="008141B4"/>
    <w:rPr>
      <w:rFonts w:ascii="Cambria" w:hAnsi="Cambria"/>
      <w:b/>
      <w:bCs/>
      <w:kern w:val="28"/>
      <w:sz w:val="32"/>
      <w:szCs w:val="32"/>
    </w:rPr>
  </w:style>
  <w:style w:type="paragraph" w:styleId="aa">
    <w:name w:val="Title"/>
    <w:basedOn w:val="a"/>
    <w:next w:val="a"/>
    <w:link w:val="a9"/>
    <w:qFormat/>
    <w:rsid w:val="008141B4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1">
    <w:name w:val="Название Знак1"/>
    <w:basedOn w:val="a0"/>
    <w:rsid w:val="008141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b">
    <w:name w:val="Emphasis"/>
    <w:qFormat/>
    <w:rsid w:val="008141B4"/>
    <w:rPr>
      <w:i/>
      <w:iCs/>
    </w:rPr>
  </w:style>
  <w:style w:type="paragraph" w:styleId="ac">
    <w:name w:val="footer"/>
    <w:basedOn w:val="a"/>
    <w:link w:val="ad"/>
    <w:rsid w:val="008141B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8141B4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rsid w:val="008141B4"/>
  </w:style>
  <w:style w:type="paragraph" w:styleId="af">
    <w:name w:val="Normal (Web)"/>
    <w:basedOn w:val="a"/>
    <w:uiPriority w:val="99"/>
    <w:rsid w:val="00814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uiPriority w:val="99"/>
    <w:rsid w:val="008141B4"/>
    <w:rPr>
      <w:color w:val="0000FF"/>
      <w:u w:val="single"/>
    </w:rPr>
  </w:style>
  <w:style w:type="paragraph" w:customStyle="1" w:styleId="a20">
    <w:name w:val="a2"/>
    <w:basedOn w:val="a"/>
    <w:rsid w:val="008141B4"/>
    <w:pPr>
      <w:spacing w:after="0" w:line="240" w:lineRule="auto"/>
      <w:ind w:firstLine="510"/>
      <w:jc w:val="both"/>
    </w:pPr>
    <w:rPr>
      <w:rFonts w:ascii="Times" w:eastAsia="Times New Roman" w:hAnsi="Times" w:cs="Times New Roman"/>
      <w:sz w:val="24"/>
      <w:szCs w:val="24"/>
    </w:rPr>
  </w:style>
  <w:style w:type="paragraph" w:styleId="af1">
    <w:name w:val="header"/>
    <w:basedOn w:val="a"/>
    <w:link w:val="af2"/>
    <w:rsid w:val="008141B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rsid w:val="008141B4"/>
    <w:rPr>
      <w:rFonts w:ascii="Times New Roman" w:eastAsia="Times New Roman" w:hAnsi="Times New Roman" w:cs="Times New Roman"/>
      <w:sz w:val="24"/>
      <w:szCs w:val="24"/>
    </w:rPr>
  </w:style>
  <w:style w:type="paragraph" w:customStyle="1" w:styleId="SubtitleItalic">
    <w:name w:val="Subtitle Italic"/>
    <w:next w:val="a7"/>
    <w:rsid w:val="002E46E5"/>
    <w:pPr>
      <w:spacing w:line="320" w:lineRule="exact"/>
    </w:pPr>
    <w:rPr>
      <w:rFonts w:ascii="Tahoma" w:eastAsia="Times New Roman" w:hAnsi="Tahoma" w:cs="Tahoma"/>
      <w:i/>
      <w:color w:val="808080"/>
      <w:spacing w:val="20"/>
      <w:kern w:val="28"/>
      <w:sz w:val="28"/>
      <w:szCs w:val="28"/>
      <w:lang w:bidi="ru-RU"/>
    </w:rPr>
  </w:style>
  <w:style w:type="character" w:customStyle="1" w:styleId="TitleCoverChar">
    <w:name w:val="Title Cover Char"/>
    <w:basedOn w:val="a0"/>
    <w:link w:val="TitleCover"/>
    <w:locked/>
    <w:rsid w:val="002E46E5"/>
    <w:rPr>
      <w:rFonts w:ascii="Tahoma" w:hAnsi="Tahoma" w:cs="Tahoma"/>
      <w:b/>
      <w:spacing w:val="20"/>
      <w:kern w:val="28"/>
      <w:sz w:val="60"/>
      <w:szCs w:val="72"/>
      <w:lang w:bidi="ru-RU"/>
    </w:rPr>
  </w:style>
  <w:style w:type="paragraph" w:customStyle="1" w:styleId="TitleCover">
    <w:name w:val="Title Cover"/>
    <w:basedOn w:val="a"/>
    <w:next w:val="SubtitleItalic"/>
    <w:link w:val="TitleCoverChar"/>
    <w:rsid w:val="002E46E5"/>
    <w:pPr>
      <w:keepNext/>
      <w:keepLines/>
      <w:spacing w:before="1600" w:line="600" w:lineRule="exact"/>
    </w:pPr>
    <w:rPr>
      <w:rFonts w:ascii="Tahoma" w:hAnsi="Tahoma" w:cs="Tahoma"/>
      <w:b/>
      <w:spacing w:val="20"/>
      <w:kern w:val="28"/>
      <w:sz w:val="60"/>
      <w:szCs w:val="72"/>
      <w:lang w:bidi="ru-RU"/>
    </w:rPr>
  </w:style>
  <w:style w:type="character" w:customStyle="1" w:styleId="2">
    <w:name w:val="Основной текст2"/>
    <w:basedOn w:val="a0"/>
    <w:rsid w:val="002E46E5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2F38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obr">
    <w:name w:val="nobr"/>
    <w:basedOn w:val="a0"/>
    <w:rsid w:val="002F38D4"/>
  </w:style>
  <w:style w:type="table" w:customStyle="1" w:styleId="12">
    <w:name w:val="Сетка таблицы1"/>
    <w:basedOn w:val="a1"/>
    <w:next w:val="a6"/>
    <w:uiPriority w:val="59"/>
    <w:rsid w:val="00E533C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3">
    <w:name w:val="Сетка таблицы светлая1"/>
    <w:basedOn w:val="a1"/>
    <w:uiPriority w:val="40"/>
    <w:rsid w:val="00DC6162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16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3508</Words>
  <Characters>20002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cp:lastPrinted>2021-10-06T13:51:00Z</cp:lastPrinted>
  <dcterms:created xsi:type="dcterms:W3CDTF">2020-12-17T13:35:00Z</dcterms:created>
  <dcterms:modified xsi:type="dcterms:W3CDTF">2021-12-07T12:51:00Z</dcterms:modified>
</cp:coreProperties>
</file>